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83" w:rsidRDefault="00600683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  <w:bookmarkStart w:id="0" w:name="_GoBack"/>
      <w:bookmarkEnd w:id="0"/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060E6C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B758FA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22.06.2023</w:t>
            </w:r>
          </w:p>
        </w:tc>
        <w:tc>
          <w:tcPr>
            <w:tcW w:w="1417" w:type="dxa"/>
          </w:tcPr>
          <w:p w:rsidR="00156BF0" w:rsidRPr="00165587" w:rsidRDefault="00156BF0" w:rsidP="00FB2327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22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3EEE" w:rsidRDefault="002D3EEE" w:rsidP="002D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</w:p>
    <w:p w:rsidR="002D3EEE" w:rsidRDefault="002D3EEE" w:rsidP="002D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Порядок выдвижения, </w:t>
      </w:r>
    </w:p>
    <w:p w:rsidR="002D3EEE" w:rsidRDefault="002D3EEE" w:rsidP="002D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внесения, обсуждения,</w:t>
      </w:r>
    </w:p>
    <w:p w:rsidR="002D3EEE" w:rsidRDefault="002D3EEE" w:rsidP="002D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рассмотрения </w:t>
      </w:r>
      <w:proofErr w:type="gramStart"/>
      <w:r>
        <w:rPr>
          <w:rFonts w:ascii="Times New Roman" w:hAnsi="Times New Roman"/>
          <w:b/>
          <w:sz w:val="24"/>
          <w:szCs w:val="24"/>
        </w:rPr>
        <w:t>инициативных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D3EEE" w:rsidRDefault="002D3EEE" w:rsidP="002D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проектов на территории</w:t>
      </w:r>
    </w:p>
    <w:p w:rsidR="002D3EEE" w:rsidRDefault="002D3EEE" w:rsidP="002D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2D3EEE" w:rsidRDefault="002D3EEE" w:rsidP="002D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«Северодвинск»</w:t>
      </w:r>
    </w:p>
    <w:p w:rsidR="002D3EEE" w:rsidRDefault="002D3EEE" w:rsidP="002D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02B1" w:rsidRPr="004802B1" w:rsidRDefault="004802B1" w:rsidP="002D3EEE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EEE" w:rsidRPr="002D3EEE" w:rsidRDefault="002D3EEE" w:rsidP="002D3E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BF5">
        <w:rPr>
          <w:rFonts w:ascii="Times New Roman" w:hAnsi="Times New Roman"/>
          <w:sz w:val="24"/>
          <w:szCs w:val="24"/>
        </w:rPr>
        <w:t xml:space="preserve">В соответствии со статьями 74 и 86 Бюджетного кодекса Российской Федерации, статьей </w:t>
      </w:r>
      <w:r w:rsidRPr="00A15BF5">
        <w:rPr>
          <w:rFonts w:ascii="Times New Roman" w:hAnsi="Times New Roman" w:cs="Times New Roman"/>
          <w:sz w:val="24"/>
          <w:szCs w:val="24"/>
        </w:rPr>
        <w:t xml:space="preserve">26.1 </w:t>
      </w:r>
      <w:r w:rsidRPr="00104262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104262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2D3EEE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Приказом Министерства финансов Российской Федерации от 15.12.2020 № 1101 «Об утверждении Методических рекомендаций по планированию расходов бюджетов субъектов Российской Федерации (местных бюджетов) в целях реализации инициативных проектов», областным законом от 02.11.2020 № 330-20-ОЗ </w:t>
      </w:r>
      <w:r w:rsidRPr="00104262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Pr="002D3EEE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О внесении</w:t>
      </w:r>
      <w:proofErr w:type="gramEnd"/>
      <w:r w:rsidRPr="002D3EEE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изменений в областной закон «О 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городского округа Архангельской области «Северодвинск», в</w:t>
      </w:r>
      <w:r w:rsidRPr="002D3EEE">
        <w:rPr>
          <w:rStyle w:val="ad"/>
          <w:rFonts w:ascii="Times New Roman" w:hAnsi="Times New Roman"/>
          <w:sz w:val="24"/>
          <w:szCs w:val="24"/>
          <w:u w:val="none"/>
        </w:rPr>
        <w:t xml:space="preserve"> </w:t>
      </w:r>
      <w:r w:rsidRPr="002D3EEE">
        <w:rPr>
          <w:rFonts w:ascii="Times New Roman" w:hAnsi="Times New Roman"/>
          <w:sz w:val="24"/>
          <w:szCs w:val="24"/>
        </w:rPr>
        <w:t xml:space="preserve">целях совершенствования механизма реализации на территории муниципального образования «Северодвинск» инициативных проектов Совет депутатов Северодвинска </w:t>
      </w:r>
    </w:p>
    <w:p w:rsidR="004802B1" w:rsidRPr="004802B1" w:rsidRDefault="004802B1" w:rsidP="004802B1">
      <w:pPr>
        <w:tabs>
          <w:tab w:val="left" w:pos="3686"/>
        </w:tabs>
        <w:autoSpaceDE w:val="0"/>
        <w:autoSpaceDN w:val="0"/>
        <w:adjustRightInd w:val="0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079BE" w:rsidRPr="004802B1" w:rsidRDefault="00F079BE" w:rsidP="00F079BE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02B1">
        <w:rPr>
          <w:rFonts w:ascii="Times New Roman" w:eastAsia="Calibri" w:hAnsi="Times New Roman" w:cs="Times New Roman"/>
          <w:b/>
          <w:bCs/>
          <w:sz w:val="24"/>
          <w:szCs w:val="24"/>
        </w:rPr>
        <w:t>РЕШИЛ:</w:t>
      </w:r>
    </w:p>
    <w:p w:rsidR="00A15BF5" w:rsidRDefault="00A15BF5" w:rsidP="00F079BE">
      <w:pPr>
        <w:pStyle w:val="a9"/>
        <w:tabs>
          <w:tab w:val="left" w:pos="851"/>
          <w:tab w:val="left" w:pos="993"/>
        </w:tabs>
        <w:ind w:right="-1"/>
        <w:rPr>
          <w:sz w:val="24"/>
          <w:szCs w:val="24"/>
        </w:rPr>
      </w:pPr>
    </w:p>
    <w:p w:rsidR="00F079BE" w:rsidRDefault="00F079BE" w:rsidP="00F079BE">
      <w:pPr>
        <w:pStyle w:val="a9"/>
        <w:tabs>
          <w:tab w:val="left" w:pos="851"/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>1. Внести в Порядок выдвижения, внесения, обсуждения, рассмотрения инициативных проектов на территории муниципального образования «Северодвинск», утвержденный решением Совета депутатов Северодвинска от 16.12.2020 № 307 «О реализации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инициативных проектов на территории муниципального образования «Северодвинск» (в редакции от 25.11.2021), следующие изменения:</w:t>
      </w:r>
    </w:p>
    <w:p w:rsidR="00F079BE" w:rsidRDefault="00F079BE" w:rsidP="00F079BE">
      <w:pPr>
        <w:pStyle w:val="a9"/>
        <w:tabs>
          <w:tab w:val="left" w:pos="851"/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1) пункт 2.1 дополнить подпунктом 5 следующего содержания: </w:t>
      </w:r>
    </w:p>
    <w:p w:rsidR="00F079BE" w:rsidRDefault="00F079BE" w:rsidP="00F079BE">
      <w:pPr>
        <w:pStyle w:val="a9"/>
        <w:tabs>
          <w:tab w:val="left" w:pos="851"/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>«5) юридические лица, индивидуальные предприниматели, общественные организации, осуществляющие свою деятельность на территории Северодвинска</w:t>
      </w:r>
      <w:proofErr w:type="gramStart"/>
      <w:r>
        <w:rPr>
          <w:sz w:val="24"/>
          <w:szCs w:val="24"/>
        </w:rPr>
        <w:t>.»;</w:t>
      </w:r>
      <w:proofErr w:type="gramEnd"/>
    </w:p>
    <w:p w:rsidR="00F079BE" w:rsidRDefault="00F079BE" w:rsidP="00F079BE">
      <w:pPr>
        <w:pStyle w:val="a9"/>
        <w:tabs>
          <w:tab w:val="left" w:pos="851"/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>2) пункт 3.1 дополнить абзацем следующего содержания:</w:t>
      </w:r>
    </w:p>
    <w:p w:rsidR="00F079BE" w:rsidRDefault="00F079BE" w:rsidP="00F07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«В период действия ограничений на проведение мероприятий с присутствием граждан на территории Северодвинска собрания граждан проводятся в форме заочного голосования путем сбора подписей инициаторами проекта, направленного на решение вопросов местного значения, полученных от жителей Северодвинска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F079BE" w:rsidRDefault="00F079BE" w:rsidP="00F079BE">
      <w:pPr>
        <w:pStyle w:val="a9"/>
        <w:tabs>
          <w:tab w:val="left" w:pos="851"/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>3) пункт 3.7 изложить в следующей редакции:</w:t>
      </w:r>
    </w:p>
    <w:p w:rsidR="00F079BE" w:rsidRDefault="00F079BE" w:rsidP="00F079BE">
      <w:pPr>
        <w:pStyle w:val="a9"/>
        <w:tabs>
          <w:tab w:val="left" w:pos="851"/>
          <w:tab w:val="left" w:pos="993"/>
        </w:tabs>
        <w:ind w:right="-1"/>
        <w:rPr>
          <w:rFonts w:eastAsiaTheme="minorHAnsi"/>
          <w:sz w:val="24"/>
          <w:szCs w:val="24"/>
        </w:rPr>
      </w:pPr>
      <w:r>
        <w:rPr>
          <w:sz w:val="24"/>
          <w:szCs w:val="24"/>
        </w:rPr>
        <w:lastRenderedPageBreak/>
        <w:t>«</w:t>
      </w:r>
      <w:r>
        <w:rPr>
          <w:rFonts w:eastAsiaTheme="minorHAnsi"/>
          <w:sz w:val="24"/>
          <w:szCs w:val="24"/>
        </w:rPr>
        <w:t>3.7. Собрание граждан является правомочным при присутствии на нем граждан, отвечающих условиям, предусмотренным пунктом 3.6 настоящего Порядка, в количестве:</w:t>
      </w:r>
    </w:p>
    <w:p w:rsidR="00F079BE" w:rsidRDefault="00F079BE" w:rsidP="00F079BE">
      <w:pPr>
        <w:pStyle w:val="a9"/>
        <w:tabs>
          <w:tab w:val="left" w:pos="851"/>
          <w:tab w:val="left" w:pos="993"/>
        </w:tabs>
        <w:ind w:right="-1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не менее 30 человек</w:t>
      </w:r>
      <w:r>
        <w:rPr>
          <w:sz w:val="24"/>
          <w:szCs w:val="24"/>
        </w:rPr>
        <w:t xml:space="preserve">, если стоимость инициативного проекта менее 1 </w:t>
      </w:r>
      <w:proofErr w:type="gramStart"/>
      <w:r>
        <w:rPr>
          <w:sz w:val="24"/>
          <w:szCs w:val="24"/>
        </w:rPr>
        <w:t>млн</w:t>
      </w:r>
      <w:proofErr w:type="gramEnd"/>
      <w:r>
        <w:rPr>
          <w:sz w:val="24"/>
          <w:szCs w:val="24"/>
        </w:rPr>
        <w:t xml:space="preserve"> рублей;</w:t>
      </w:r>
    </w:p>
    <w:p w:rsidR="00F079BE" w:rsidRDefault="00F079BE" w:rsidP="00F07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менее 60 человек, если стоимость инициативного проекта от 1 </w:t>
      </w:r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gramEnd"/>
      <w:r>
        <w:rPr>
          <w:rFonts w:ascii="Times New Roman" w:hAnsi="Times New Roman"/>
          <w:sz w:val="24"/>
          <w:szCs w:val="24"/>
        </w:rPr>
        <w:t xml:space="preserve"> рублей, но менее 3 млн рублей;</w:t>
      </w:r>
    </w:p>
    <w:p w:rsidR="00F079BE" w:rsidRDefault="00F079BE" w:rsidP="00F079BE">
      <w:pPr>
        <w:pStyle w:val="a9"/>
        <w:tabs>
          <w:tab w:val="left" w:pos="851"/>
          <w:tab w:val="left" w:pos="993"/>
        </w:tabs>
        <w:ind w:right="-1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не менее 100 человек, </w:t>
      </w:r>
      <w:r>
        <w:rPr>
          <w:sz w:val="24"/>
          <w:szCs w:val="24"/>
        </w:rPr>
        <w:t xml:space="preserve">если стоимость инициативного проекта от 3 </w:t>
      </w:r>
      <w:proofErr w:type="gramStart"/>
      <w:r>
        <w:rPr>
          <w:sz w:val="24"/>
          <w:szCs w:val="24"/>
        </w:rPr>
        <w:t>млн</w:t>
      </w:r>
      <w:proofErr w:type="gramEnd"/>
      <w:r>
        <w:rPr>
          <w:sz w:val="24"/>
          <w:szCs w:val="24"/>
        </w:rPr>
        <w:t xml:space="preserve"> рублей.</w:t>
      </w:r>
    </w:p>
    <w:p w:rsidR="00F079BE" w:rsidRDefault="00F079BE" w:rsidP="00F079BE">
      <w:pPr>
        <w:pStyle w:val="a9"/>
        <w:tabs>
          <w:tab w:val="left" w:pos="851"/>
          <w:tab w:val="left" w:pos="993"/>
        </w:tabs>
        <w:ind w:right="-1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Стоимость проекта определяется в соответствии с подпунктом 4 пункта 2.2 настоящего Порядка</w:t>
      </w:r>
      <w:proofErr w:type="gramStart"/>
      <w:r>
        <w:rPr>
          <w:sz w:val="24"/>
          <w:szCs w:val="24"/>
        </w:rPr>
        <w:t>.»;</w:t>
      </w:r>
      <w:proofErr w:type="gramEnd"/>
    </w:p>
    <w:p w:rsidR="00F079BE" w:rsidRDefault="00F079BE" w:rsidP="00F079BE">
      <w:pPr>
        <w:pStyle w:val="a9"/>
        <w:tabs>
          <w:tab w:val="left" w:pos="851"/>
          <w:tab w:val="left" w:pos="993"/>
        </w:tabs>
        <w:ind w:right="-1"/>
        <w:rPr>
          <w:sz w:val="24"/>
          <w:szCs w:val="24"/>
        </w:rPr>
      </w:pPr>
      <w:r>
        <w:rPr>
          <w:sz w:val="24"/>
          <w:szCs w:val="24"/>
        </w:rPr>
        <w:t>4) пункт 3.13 изложить в следующей редакции:</w:t>
      </w:r>
    </w:p>
    <w:p w:rsidR="00F079BE" w:rsidRDefault="00F079BE" w:rsidP="00F07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«3.13. Отобранными для внесения в Администрацию Северодвинска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считаются инициативные проекты, если за них проголосовало не менее двух третей участников собрания граждан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F079BE" w:rsidRDefault="00F079BE" w:rsidP="00F079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Настоящее решение вступает в силу после его официального опубликования.</w:t>
      </w:r>
    </w:p>
    <w:p w:rsidR="00F079BE" w:rsidRDefault="00F079BE" w:rsidP="00F07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Опубликовать (обнародовать) настоящее решение в бюллетене нормативно-правовых актов муниципального образования «Северодвинск» «Вполне официально», разместить в сетевом издании «Вполне официально» (вполне-</w:t>
      </w:r>
      <w:proofErr w:type="spellStart"/>
      <w:r>
        <w:rPr>
          <w:rFonts w:ascii="Times New Roman" w:hAnsi="Times New Roman"/>
          <w:sz w:val="24"/>
          <w:szCs w:val="24"/>
        </w:rPr>
        <w:t>официально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>) и на официальных интернет-сайтах Совета депутатов Северодвинска и Администрации Северодвинска.</w:t>
      </w:r>
    </w:p>
    <w:p w:rsidR="00F079BE" w:rsidRDefault="00F079BE" w:rsidP="00F07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2FB2" w:rsidRDefault="00022FB2" w:rsidP="00022FB2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022FB2" w:rsidTr="00022FB2">
        <w:tc>
          <w:tcPr>
            <w:tcW w:w="4857" w:type="dxa"/>
          </w:tcPr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_______________________М.А. Старожилов</w:t>
            </w:r>
          </w:p>
        </w:tc>
        <w:tc>
          <w:tcPr>
            <w:tcW w:w="4857" w:type="dxa"/>
          </w:tcPr>
          <w:p w:rsidR="00022FB2" w:rsidRDefault="001B0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02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Северодвинска</w:t>
            </w: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FB2" w:rsidRDefault="00022FB2" w:rsidP="001B06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</w:t>
            </w:r>
            <w:r w:rsidR="001B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Арсентьев</w:t>
            </w:r>
          </w:p>
        </w:tc>
      </w:tr>
    </w:tbl>
    <w:p w:rsidR="00022FB2" w:rsidRDefault="00022FB2" w:rsidP="00022FB2"/>
    <w:p w:rsidR="004802B1" w:rsidRDefault="004802B1" w:rsidP="004802B1">
      <w:pPr>
        <w:jc w:val="right"/>
        <w:rPr>
          <w:b/>
        </w:rPr>
      </w:pPr>
    </w:p>
    <w:p w:rsidR="00224C8D" w:rsidRDefault="00224C8D" w:rsidP="00224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C8D" w:rsidRDefault="00224C8D" w:rsidP="00224C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C8D" w:rsidRDefault="00224C8D" w:rsidP="00224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24C8D" w:rsidRDefault="00224C8D" w:rsidP="00224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802B1" w:rsidRDefault="004802B1" w:rsidP="004802B1">
      <w:pPr>
        <w:jc w:val="right"/>
        <w:rPr>
          <w:b/>
        </w:rPr>
      </w:pPr>
    </w:p>
    <w:p w:rsidR="004802B1" w:rsidRDefault="004802B1" w:rsidP="004802B1">
      <w:pPr>
        <w:jc w:val="right"/>
        <w:rPr>
          <w:b/>
        </w:rPr>
      </w:pPr>
    </w:p>
    <w:p w:rsidR="004802B1" w:rsidRDefault="004802B1" w:rsidP="004802B1">
      <w:pPr>
        <w:jc w:val="right"/>
        <w:rPr>
          <w:b/>
        </w:rPr>
      </w:pPr>
    </w:p>
    <w:sectPr w:rsidR="004802B1" w:rsidSect="00332AAC">
      <w:headerReference w:type="default" r:id="rId10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38" w:rsidRDefault="00120B38" w:rsidP="00AD27BC">
      <w:pPr>
        <w:spacing w:after="0" w:line="240" w:lineRule="auto"/>
      </w:pPr>
      <w:r>
        <w:separator/>
      </w:r>
    </w:p>
  </w:endnote>
  <w:endnote w:type="continuationSeparator" w:id="0">
    <w:p w:rsidR="00120B38" w:rsidRDefault="00120B38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38" w:rsidRDefault="00120B38" w:rsidP="00AD27BC">
      <w:pPr>
        <w:spacing w:after="0" w:line="240" w:lineRule="auto"/>
      </w:pPr>
      <w:r>
        <w:separator/>
      </w:r>
    </w:p>
  </w:footnote>
  <w:footnote w:type="continuationSeparator" w:id="0">
    <w:p w:rsidR="00120B38" w:rsidRDefault="00120B38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5E" w:rsidRDefault="000B53BF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9F4BB4">
      <w:rPr>
        <w:noProof/>
      </w:rPr>
      <w:t>2</w:t>
    </w:r>
    <w:r>
      <w:fldChar w:fldCharType="end"/>
    </w:r>
  </w:p>
  <w:p w:rsidR="00E32A5E" w:rsidRDefault="009F4B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10FC1"/>
    <w:rsid w:val="00022FB2"/>
    <w:rsid w:val="0003168B"/>
    <w:rsid w:val="00044F77"/>
    <w:rsid w:val="00060E6C"/>
    <w:rsid w:val="0006587A"/>
    <w:rsid w:val="0008436E"/>
    <w:rsid w:val="0009246C"/>
    <w:rsid w:val="000969C2"/>
    <w:rsid w:val="000A2DF6"/>
    <w:rsid w:val="000A5DE6"/>
    <w:rsid w:val="000B4638"/>
    <w:rsid w:val="000B53BF"/>
    <w:rsid w:val="000C3FA6"/>
    <w:rsid w:val="000F3B75"/>
    <w:rsid w:val="000F7825"/>
    <w:rsid w:val="00104262"/>
    <w:rsid w:val="00114C8F"/>
    <w:rsid w:val="00120B38"/>
    <w:rsid w:val="001343D9"/>
    <w:rsid w:val="001565E1"/>
    <w:rsid w:val="00156BF0"/>
    <w:rsid w:val="00183FF8"/>
    <w:rsid w:val="001B0665"/>
    <w:rsid w:val="001B7442"/>
    <w:rsid w:val="001D0387"/>
    <w:rsid w:val="001D2123"/>
    <w:rsid w:val="001D3B34"/>
    <w:rsid w:val="001E70FD"/>
    <w:rsid w:val="0020089D"/>
    <w:rsid w:val="00207149"/>
    <w:rsid w:val="00212CC5"/>
    <w:rsid w:val="00224C8D"/>
    <w:rsid w:val="0022703A"/>
    <w:rsid w:val="00234197"/>
    <w:rsid w:val="0024665C"/>
    <w:rsid w:val="00247E0D"/>
    <w:rsid w:val="00250B2E"/>
    <w:rsid w:val="002551A0"/>
    <w:rsid w:val="00255C4D"/>
    <w:rsid w:val="002650E1"/>
    <w:rsid w:val="00274F56"/>
    <w:rsid w:val="002C4989"/>
    <w:rsid w:val="002D3EEE"/>
    <w:rsid w:val="002D5558"/>
    <w:rsid w:val="00332AAC"/>
    <w:rsid w:val="003B2AD1"/>
    <w:rsid w:val="003C4CB9"/>
    <w:rsid w:val="003D1492"/>
    <w:rsid w:val="003F2FC6"/>
    <w:rsid w:val="003F6D81"/>
    <w:rsid w:val="004007CF"/>
    <w:rsid w:val="00414070"/>
    <w:rsid w:val="00421FE9"/>
    <w:rsid w:val="0042659E"/>
    <w:rsid w:val="0044155D"/>
    <w:rsid w:val="00460132"/>
    <w:rsid w:val="0047060B"/>
    <w:rsid w:val="004764BF"/>
    <w:rsid w:val="004802B1"/>
    <w:rsid w:val="00483BAE"/>
    <w:rsid w:val="00496C07"/>
    <w:rsid w:val="004B15BF"/>
    <w:rsid w:val="004B3359"/>
    <w:rsid w:val="004B5270"/>
    <w:rsid w:val="004C073D"/>
    <w:rsid w:val="004D727E"/>
    <w:rsid w:val="004E1A7F"/>
    <w:rsid w:val="00502E68"/>
    <w:rsid w:val="005217C2"/>
    <w:rsid w:val="0053590B"/>
    <w:rsid w:val="00535E66"/>
    <w:rsid w:val="00543EF5"/>
    <w:rsid w:val="00554B5B"/>
    <w:rsid w:val="00580A01"/>
    <w:rsid w:val="005C446C"/>
    <w:rsid w:val="005E33EF"/>
    <w:rsid w:val="005F709A"/>
    <w:rsid w:val="00600683"/>
    <w:rsid w:val="0061295C"/>
    <w:rsid w:val="0062565E"/>
    <w:rsid w:val="00644B9B"/>
    <w:rsid w:val="00652E1D"/>
    <w:rsid w:val="006635ED"/>
    <w:rsid w:val="00672603"/>
    <w:rsid w:val="006805D0"/>
    <w:rsid w:val="00683919"/>
    <w:rsid w:val="006A5715"/>
    <w:rsid w:val="006B2BAD"/>
    <w:rsid w:val="006C517C"/>
    <w:rsid w:val="006D2A96"/>
    <w:rsid w:val="006E3B32"/>
    <w:rsid w:val="006E6AAA"/>
    <w:rsid w:val="00713EF3"/>
    <w:rsid w:val="007545F5"/>
    <w:rsid w:val="00757326"/>
    <w:rsid w:val="00791F02"/>
    <w:rsid w:val="007A7BBE"/>
    <w:rsid w:val="007F73B7"/>
    <w:rsid w:val="00830E81"/>
    <w:rsid w:val="008464D4"/>
    <w:rsid w:val="00847B28"/>
    <w:rsid w:val="00856534"/>
    <w:rsid w:val="008805CF"/>
    <w:rsid w:val="008965D8"/>
    <w:rsid w:val="008A0A82"/>
    <w:rsid w:val="008A18A8"/>
    <w:rsid w:val="008A3607"/>
    <w:rsid w:val="008B7390"/>
    <w:rsid w:val="00901B97"/>
    <w:rsid w:val="009044D2"/>
    <w:rsid w:val="00913705"/>
    <w:rsid w:val="00933B70"/>
    <w:rsid w:val="00933BF1"/>
    <w:rsid w:val="00944D8A"/>
    <w:rsid w:val="00972E66"/>
    <w:rsid w:val="00975563"/>
    <w:rsid w:val="00992159"/>
    <w:rsid w:val="009A6AC0"/>
    <w:rsid w:val="009C7DB1"/>
    <w:rsid w:val="009D1CF2"/>
    <w:rsid w:val="009D644F"/>
    <w:rsid w:val="009F273E"/>
    <w:rsid w:val="009F325D"/>
    <w:rsid w:val="009F4BB4"/>
    <w:rsid w:val="00A15A3B"/>
    <w:rsid w:val="00A15BF5"/>
    <w:rsid w:val="00A24D70"/>
    <w:rsid w:val="00A32B95"/>
    <w:rsid w:val="00A44938"/>
    <w:rsid w:val="00A5567D"/>
    <w:rsid w:val="00A5659C"/>
    <w:rsid w:val="00A8286D"/>
    <w:rsid w:val="00A83D69"/>
    <w:rsid w:val="00A977C6"/>
    <w:rsid w:val="00AA2F95"/>
    <w:rsid w:val="00AB1BD9"/>
    <w:rsid w:val="00AD27BC"/>
    <w:rsid w:val="00AD6DDA"/>
    <w:rsid w:val="00AF222A"/>
    <w:rsid w:val="00B06625"/>
    <w:rsid w:val="00B06D43"/>
    <w:rsid w:val="00B1387A"/>
    <w:rsid w:val="00B166E6"/>
    <w:rsid w:val="00B20FD3"/>
    <w:rsid w:val="00B35B2E"/>
    <w:rsid w:val="00B46D4D"/>
    <w:rsid w:val="00B57F93"/>
    <w:rsid w:val="00B758FA"/>
    <w:rsid w:val="00BA4497"/>
    <w:rsid w:val="00BA78AB"/>
    <w:rsid w:val="00BD56B7"/>
    <w:rsid w:val="00BE2A00"/>
    <w:rsid w:val="00BF5676"/>
    <w:rsid w:val="00C016C4"/>
    <w:rsid w:val="00C435C6"/>
    <w:rsid w:val="00C47B13"/>
    <w:rsid w:val="00C510F5"/>
    <w:rsid w:val="00C511FF"/>
    <w:rsid w:val="00C633F2"/>
    <w:rsid w:val="00C936A7"/>
    <w:rsid w:val="00C93D40"/>
    <w:rsid w:val="00CA5FA5"/>
    <w:rsid w:val="00CB5FA9"/>
    <w:rsid w:val="00CC7FB1"/>
    <w:rsid w:val="00CF4D7C"/>
    <w:rsid w:val="00D01E1F"/>
    <w:rsid w:val="00D27543"/>
    <w:rsid w:val="00D41CEB"/>
    <w:rsid w:val="00D46684"/>
    <w:rsid w:val="00DB25F3"/>
    <w:rsid w:val="00DD1B94"/>
    <w:rsid w:val="00E1229C"/>
    <w:rsid w:val="00E34A9B"/>
    <w:rsid w:val="00E36FC4"/>
    <w:rsid w:val="00E44FB3"/>
    <w:rsid w:val="00E80A7B"/>
    <w:rsid w:val="00EA4B06"/>
    <w:rsid w:val="00EA6592"/>
    <w:rsid w:val="00EB6A1F"/>
    <w:rsid w:val="00EB7D5A"/>
    <w:rsid w:val="00EC1100"/>
    <w:rsid w:val="00EC17CB"/>
    <w:rsid w:val="00EC6C1B"/>
    <w:rsid w:val="00ED7C87"/>
    <w:rsid w:val="00F00442"/>
    <w:rsid w:val="00F079BE"/>
    <w:rsid w:val="00F50340"/>
    <w:rsid w:val="00F671BE"/>
    <w:rsid w:val="00F71F0F"/>
    <w:rsid w:val="00F83AB2"/>
    <w:rsid w:val="00F87BE7"/>
    <w:rsid w:val="00FB2327"/>
    <w:rsid w:val="00FB6819"/>
    <w:rsid w:val="00FC1B5F"/>
    <w:rsid w:val="00FC5BCE"/>
    <w:rsid w:val="00FD3440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7C2A-C114-4999-A134-0EFAA8D0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2023-06-22T12:59:00Z</cp:lastPrinted>
  <dcterms:created xsi:type="dcterms:W3CDTF">2023-06-23T12:22:00Z</dcterms:created>
  <dcterms:modified xsi:type="dcterms:W3CDTF">2023-06-23T12:22:00Z</dcterms:modified>
</cp:coreProperties>
</file>