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F6371" w:rsidRPr="009F6371" w14:paraId="32352187" w14:textId="77777777" w:rsidTr="001576C3">
        <w:trPr>
          <w:trHeight w:val="96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99B55" w14:textId="77777777" w:rsidR="009F6371" w:rsidRPr="009F6371" w:rsidRDefault="009F6371" w:rsidP="009F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4AF81" wp14:editId="122DCB99">
                  <wp:extent cx="526415" cy="607060"/>
                  <wp:effectExtent l="0" t="0" r="698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64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903D7" w14:textId="77777777" w:rsidR="009F6371" w:rsidRPr="009F6371" w:rsidRDefault="009F6371" w:rsidP="009F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9F6371" w:rsidRPr="009F6371" w14:paraId="2A271441" w14:textId="77777777" w:rsidTr="001576C3">
        <w:trPr>
          <w:trHeight w:val="63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40A64" w14:textId="77777777" w:rsidR="009F6371" w:rsidRPr="009F6371" w:rsidRDefault="009F6371" w:rsidP="009F637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63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ГЛАВЫ АДМИНИСТРАЦИИ СЕВЕРОДВИНСКА</w:t>
            </w:r>
          </w:p>
          <w:p w14:paraId="221F69B5" w14:textId="77777777" w:rsidR="009F6371" w:rsidRPr="009F6371" w:rsidRDefault="009F6371" w:rsidP="009F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F63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ФИНАНСОВО-ЭКОНОМИЧЕСКИМ ВОПРОСАМ</w:t>
            </w:r>
          </w:p>
        </w:tc>
      </w:tr>
      <w:tr w:rsidR="009F6371" w:rsidRPr="009F6371" w14:paraId="48FC5896" w14:textId="77777777" w:rsidTr="001576C3">
        <w:trPr>
          <w:trHeight w:val="96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0D0BD" w14:textId="77777777" w:rsidR="009F6371" w:rsidRPr="009F6371" w:rsidRDefault="009F6371" w:rsidP="009F637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</w:pPr>
            <w:r w:rsidRPr="009F6371"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РАСПОРЯЖЕНИЕ</w:t>
            </w:r>
          </w:p>
          <w:p w14:paraId="2994B54F" w14:textId="77777777" w:rsidR="009F6371" w:rsidRPr="009F6371" w:rsidRDefault="009F6371" w:rsidP="009F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3DF57E0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9F6371" w:rsidRPr="009F6371" w14:paraId="5B3C41C9" w14:textId="77777777" w:rsidTr="003C4572">
        <w:tc>
          <w:tcPr>
            <w:tcW w:w="4820" w:type="dxa"/>
            <w:shd w:val="clear" w:color="auto" w:fill="auto"/>
          </w:tcPr>
          <w:p w14:paraId="7A3AD6A2" w14:textId="77777777" w:rsidR="009F6371" w:rsidRPr="009F6371" w:rsidRDefault="009F6371" w:rsidP="009F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………………№ ……………….</w:t>
            </w:r>
          </w:p>
          <w:p w14:paraId="3E48EFC6" w14:textId="77777777" w:rsidR="009F6371" w:rsidRPr="009F6371" w:rsidRDefault="009F6371" w:rsidP="009F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F6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F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Северодвинск Архангельской области </w:t>
            </w:r>
          </w:p>
          <w:p w14:paraId="0F236091" w14:textId="77777777" w:rsidR="009F6371" w:rsidRPr="009F6371" w:rsidRDefault="009F6371" w:rsidP="009F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F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9F6371" w:rsidRPr="00AF4C91" w14:paraId="595E88E7" w14:textId="77777777" w:rsidTr="003C4572">
        <w:tc>
          <w:tcPr>
            <w:tcW w:w="4820" w:type="dxa"/>
            <w:shd w:val="clear" w:color="auto" w:fill="auto"/>
          </w:tcPr>
          <w:p w14:paraId="31B4B52E" w14:textId="7D79413B" w:rsidR="009F6371" w:rsidRPr="00AF4C91" w:rsidRDefault="009F6371" w:rsidP="009F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регламента реализации полномочий администратора доходов бюджета по взысканию дебиторской задолженности по платежам </w:t>
            </w:r>
            <w:r w:rsidR="00AF4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AF4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бюджет, пеням и штрафам по ним в Администрации Северодвинска</w:t>
            </w:r>
            <w:r w:rsidR="003C4572" w:rsidRPr="003C4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00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4E0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00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МКУ «Центр МТО»</w:t>
            </w:r>
          </w:p>
          <w:p w14:paraId="7C977488" w14:textId="77777777" w:rsidR="009F6371" w:rsidRPr="00AF4C91" w:rsidRDefault="009F6371" w:rsidP="009F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AB6FDBB" w14:textId="77777777" w:rsidR="009F6371" w:rsidRPr="00AF4C9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FEA75" w14:textId="77777777" w:rsidR="009F6371" w:rsidRPr="00AF4C91" w:rsidRDefault="009F6371" w:rsidP="009F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 администратора доходов бюджета               по взысканию дебиторской задолженности по платежам в бюджет, пеням                 и штрафам по ним, в соответствии с приказом Министерства финансов Российской Федерации от 18 ноября 2022 г</w:t>
      </w:r>
      <w:r w:rsidR="00840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F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172н «Об утверждении общих требований к регламенту реализации полномочий </w:t>
      </w:r>
      <w:r w:rsidR="0049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 доходов бюджета </w:t>
      </w:r>
      <w:r w:rsidRPr="00AF4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взысканию дебиторской задолженности по платежам в</w:t>
      </w:r>
      <w:r w:rsidR="00840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4C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бюджет, пеням и штрафам по ним»:</w:t>
      </w:r>
    </w:p>
    <w:p w14:paraId="66B27B92" w14:textId="77777777" w:rsidR="009F6371" w:rsidRPr="00AF4C91" w:rsidRDefault="009F6371" w:rsidP="009F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B6D8C" w14:textId="72A58C92" w:rsidR="009F6371" w:rsidRDefault="004E0B17" w:rsidP="009F63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6371" w:rsidRPr="00AF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A134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6371" w:rsidRPr="00AF4C9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реализации полномочий администратора доходов бюджета по взысканию дебитор</w:t>
      </w:r>
      <w:r w:rsidR="00ED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задолженности по платежам </w:t>
      </w:r>
      <w:r w:rsidR="009F6371" w:rsidRPr="00AF4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бюджет, пеням и штрафам по ним в Администрации Северодвинска</w:t>
      </w:r>
      <w:r w:rsidR="0040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МКУ «Центр МТО»</w:t>
      </w:r>
      <w:r w:rsidR="009F6371" w:rsidRPr="00AF4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E68813" w14:textId="77777777" w:rsidR="009F6371" w:rsidRPr="00F12983" w:rsidRDefault="00F12983" w:rsidP="00F1298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связям со средствами массовой информации Администрации Северодвинска разместить настоящее распоряжение в сетевом издании «Вполне официально» (вполне-официально.рф)</w:t>
      </w:r>
    </w:p>
    <w:p w14:paraId="08FF102E" w14:textId="77777777" w:rsidR="009F6371" w:rsidRPr="00AF4C91" w:rsidRDefault="009F6371" w:rsidP="009F63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C6EEE" w14:textId="77777777" w:rsidR="009F6371" w:rsidRPr="00AF4C91" w:rsidRDefault="009F6371" w:rsidP="009F637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87F79" w14:textId="77777777" w:rsidR="009F6371" w:rsidRPr="00AF4C9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719F04B8" w14:textId="77777777" w:rsidR="009F6371" w:rsidRPr="00AF4C9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Северодвинска </w:t>
      </w:r>
    </w:p>
    <w:p w14:paraId="7C84F6C9" w14:textId="77777777" w:rsidR="009F6371" w:rsidRPr="00AF4C9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финансово-экономическим вопросам                                      О.В. Бачериков</w:t>
      </w:r>
    </w:p>
    <w:p w14:paraId="13FC653F" w14:textId="77777777" w:rsidR="009F6371" w:rsidRPr="00AF4C9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6371" w:rsidRPr="00AF4C91" w:rsidSect="001576C3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chapStyle="1"/>
          <w:cols w:space="0"/>
          <w:titlePg/>
          <w:docGrid w:linePitch="360"/>
        </w:sectPr>
      </w:pPr>
    </w:p>
    <w:p w14:paraId="54C4EED6" w14:textId="6F2A61AD" w:rsidR="009F6371" w:rsidRPr="009F6371" w:rsidRDefault="00571770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223D5" wp14:editId="28876EEA">
                <wp:simplePos x="0" y="0"/>
                <wp:positionH relativeFrom="column">
                  <wp:posOffset>2633608</wp:posOffset>
                </wp:positionH>
                <wp:positionV relativeFrom="paragraph">
                  <wp:posOffset>-359301</wp:posOffset>
                </wp:positionV>
                <wp:extent cx="630620" cy="362607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0" cy="3626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8926BB" id="Прямоугольник 4" o:spid="_x0000_s1026" style="position:absolute;margin-left:207.35pt;margin-top:-28.3pt;width:49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" fillcolor="white [3212]" stroked="f" strokeweight="2pt"/>
            </w:pict>
          </mc:Fallback>
        </mc:AlternateContent>
      </w:r>
    </w:p>
    <w:p w14:paraId="220B767D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D5EB8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7935B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CF415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CA44B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7A2D8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F0AE4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19F2D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44CB9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04B12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CC0BD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AEC45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71C90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F7FC7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5C95D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AC6FB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06EFD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EB7A6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8500C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38FD7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1D66A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B79E6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051C8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E4EB4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E428E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C2279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32A1E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3702E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35FCA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EA25F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7F620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9D469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68F1E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D5CFA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485AA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88FFF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D6D2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5FE13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0E9D4" w14:textId="77777777" w:rsid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75C6E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1CFE3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10ED5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2D347" w14:textId="77777777" w:rsidR="009F6371" w:rsidRPr="009F6371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Сухарева Любовь Альбертовна</w:t>
      </w:r>
    </w:p>
    <w:p w14:paraId="341CA67D" w14:textId="77777777" w:rsidR="00986215" w:rsidRDefault="009F6371" w:rsidP="009F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6215" w:rsidSect="00BB3C9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9F6371">
        <w:rPr>
          <w:rFonts w:ascii="Times New Roman" w:eastAsia="Times New Roman" w:hAnsi="Times New Roman" w:cs="Times New Roman"/>
          <w:sz w:val="24"/>
          <w:szCs w:val="24"/>
          <w:lang w:eastAsia="ru-RU"/>
        </w:rPr>
        <w:t>58-43-12</w:t>
      </w:r>
    </w:p>
    <w:p w14:paraId="4DEB2B6F" w14:textId="1E2330A0" w:rsidR="009F6371" w:rsidRPr="00356DD4" w:rsidRDefault="009F6371" w:rsidP="00356DD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51EE0E33" w14:textId="77777777" w:rsidR="009F6371" w:rsidRPr="00356DD4" w:rsidRDefault="009F6371" w:rsidP="00356DD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заместителя</w:t>
      </w:r>
    </w:p>
    <w:p w14:paraId="34A3A24E" w14:textId="77777777" w:rsidR="009F6371" w:rsidRPr="00356DD4" w:rsidRDefault="009F6371" w:rsidP="00356DD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 Администрации Северодвинска </w:t>
      </w:r>
    </w:p>
    <w:p w14:paraId="049653C5" w14:textId="77777777" w:rsidR="009F6371" w:rsidRPr="00356DD4" w:rsidRDefault="009F6371" w:rsidP="00356DD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финансово-экономическим вопросам</w:t>
      </w:r>
    </w:p>
    <w:p w14:paraId="16186058" w14:textId="77777777" w:rsidR="009F6371" w:rsidRPr="00356DD4" w:rsidRDefault="009F6371" w:rsidP="00356DD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___________№_______</w:t>
      </w:r>
    </w:p>
    <w:p w14:paraId="4034D727" w14:textId="77777777" w:rsidR="009F6371" w:rsidRPr="00356DD4" w:rsidRDefault="009F6371" w:rsidP="00356DD4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EBC13" w14:textId="77777777" w:rsidR="00BB3C9B" w:rsidRPr="005F3B10" w:rsidRDefault="00BB3C9B" w:rsidP="00356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</w:t>
      </w:r>
    </w:p>
    <w:p w14:paraId="09F1F4A1" w14:textId="77777777" w:rsidR="00BB3C9B" w:rsidRPr="005F3B10" w:rsidRDefault="00005C39" w:rsidP="00356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B3C9B" w:rsidRPr="005F3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еализации полномочий администратора доходов бюджета</w:t>
      </w:r>
    </w:p>
    <w:p w14:paraId="22428228" w14:textId="77777777" w:rsidR="00BB3C9B" w:rsidRPr="005F3B10" w:rsidRDefault="00BB3C9B" w:rsidP="00356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взысканию дебиторской задолженности по платежам в бюджет,</w:t>
      </w:r>
    </w:p>
    <w:p w14:paraId="1AE4CECC" w14:textId="77777777" w:rsidR="005F3B10" w:rsidRDefault="00BB3C9B" w:rsidP="00356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пеням и штрафам по ним в Администрации Северодвинска</w:t>
      </w:r>
      <w:r w:rsidR="00400ADD" w:rsidRPr="005F3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C87FED0" w14:textId="56DE215B" w:rsidR="00BB3C9B" w:rsidRPr="005F3B10" w:rsidRDefault="00400ADD" w:rsidP="00356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МКУ «Центр МТО»</w:t>
      </w:r>
    </w:p>
    <w:p w14:paraId="384759F0" w14:textId="77777777" w:rsidR="009F6371" w:rsidRPr="00356DD4" w:rsidRDefault="009F6371" w:rsidP="00356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522714" w14:textId="0C17E332" w:rsidR="00605270" w:rsidRPr="005F3B10" w:rsidRDefault="00605270" w:rsidP="005F3B10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F3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14:paraId="6962BDCA" w14:textId="77777777" w:rsidR="005F3B10" w:rsidRPr="005F3B10" w:rsidRDefault="005F3B10" w:rsidP="005F3B1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EB1EA67" w14:textId="51436CA6" w:rsidR="00605270" w:rsidRPr="00356DD4" w:rsidRDefault="00605270" w:rsidP="008A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5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разработан в целях реализации комплекса мер, направленных</w:t>
      </w:r>
      <w:r w:rsidR="00AF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улучшение качества администрирования доходов </w:t>
      </w:r>
      <w:r w:rsidR="00AE1914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</w:t>
      </w:r>
      <w:r w:rsidR="0049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«Центр материально-технического обеспечения» (далее 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663" w:rsidRPr="00497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«Центр МТО»</w:t>
      </w:r>
      <w:r w:rsidR="006D1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976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просроченной дебиторской задолженности и приняти</w:t>
      </w:r>
      <w:r w:rsidR="00BC71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своевременных мер по ее взысканию, а также усиление контроля за</w:t>
      </w:r>
      <w:r w:rsidR="006D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поступлением доходов, администрируемых </w:t>
      </w:r>
      <w:r w:rsidR="00A6000C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D1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000C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«Северодвинск»</w:t>
      </w:r>
      <w:r w:rsidR="004F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Северодвинска)</w:t>
      </w:r>
      <w:r w:rsidR="0049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7663" w:rsidRPr="00497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«Центр МТО»</w:t>
      </w:r>
      <w:r w:rsidR="00AE1914" w:rsidRPr="00497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7A5DD8" w14:textId="3FA51252" w:rsidR="00605270" w:rsidRPr="00356DD4" w:rsidRDefault="00605270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01C48"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дебиторской задолженност</w:t>
      </w:r>
      <w:r w:rsidR="00B01C48"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6DD4"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</w:t>
      </w:r>
      <w:r w:rsidR="00E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Северодвинска</w:t>
      </w:r>
      <w:r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6ED4A7" w14:textId="3AB8537C" w:rsidR="00605270" w:rsidRPr="00356DD4" w:rsidRDefault="005C5283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доходам, образ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овавшимся вследствие реализации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D928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Северодвинска</w:t>
      </w:r>
      <w:r w:rsidR="00D928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05.04.2013 № 44-ФЗ «О контрактной системе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закупок товаров, работ, услуг для обеспечения госуда</w:t>
      </w:r>
      <w:r w:rsidR="00AE1914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914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1914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нужд»;</w:t>
      </w:r>
    </w:p>
    <w:p w14:paraId="1DE0D274" w14:textId="32C26DD2" w:rsidR="00AE1914" w:rsidRPr="00356DD4" w:rsidRDefault="005C5283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государственной пошлине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выдачу разрешения на установку рекламной конструкции;</w:t>
      </w:r>
    </w:p>
    <w:p w14:paraId="54F66011" w14:textId="7E7149D1" w:rsidR="00931CEE" w:rsidRPr="00356DD4" w:rsidRDefault="005C5283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Главами 6, 7,</w:t>
      </w:r>
      <w:r w:rsid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14, 15,</w:t>
      </w:r>
      <w:r w:rsid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правонарушениях;</w:t>
      </w:r>
    </w:p>
    <w:p w14:paraId="0AD0414C" w14:textId="74F2C8AC" w:rsidR="00931CEE" w:rsidRPr="00356DD4" w:rsidRDefault="005C5283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субъектов Российской Федерации об административных </w:t>
      </w:r>
      <w:r w:rsidR="00736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нарушениях, за</w:t>
      </w:r>
      <w:r w:rsidR="006D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1CEE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муниципальных правовых актов</w:t>
      </w:r>
      <w:r w:rsidR="00B659A7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законов и иных нормативн</w:t>
      </w:r>
      <w:r w:rsidR="00BC71D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659A7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субъектов Российской Федерации;</w:t>
      </w:r>
    </w:p>
    <w:p w14:paraId="7265C145" w14:textId="02212707" w:rsidR="00F66674" w:rsidRDefault="005C5283" w:rsidP="00F66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59A7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659A7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от прочих неналоговых доходов бюджетов городских округов;</w:t>
      </w:r>
    </w:p>
    <w:p w14:paraId="44B46AE7" w14:textId="494140D9" w:rsidR="00931CEE" w:rsidRDefault="005C5283" w:rsidP="00F66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59A7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659A7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от прочих доходов от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A7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затрат бюджетов городских округов</w:t>
      </w:r>
      <w:r w:rsidR="006D1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79D375" w14:textId="75B4FAD7" w:rsidR="00605270" w:rsidRPr="00206D6B" w:rsidRDefault="00605270" w:rsidP="00206D6B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Мероприятия по недопущению образования просроченной дебиторской задолженности по доходам</w:t>
      </w:r>
      <w:r w:rsidR="00206D6B" w:rsidRPr="0020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0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выявлению факторов, влияющих</w:t>
      </w:r>
      <w:r w:rsidR="0057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0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образование просроченной дебиторской задолженности по</w:t>
      </w:r>
      <w:r w:rsidR="00986215" w:rsidRPr="0020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0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доходам</w:t>
      </w:r>
    </w:p>
    <w:p w14:paraId="38CDCE28" w14:textId="77777777" w:rsidR="00206D6B" w:rsidRPr="00206D6B" w:rsidRDefault="00206D6B" w:rsidP="00206D6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21361" w14:textId="476C5FF7" w:rsidR="00605270" w:rsidRDefault="00206D6B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F2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21847" w:rsidRPr="00F2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</w:t>
      </w:r>
      <w:r w:rsidR="00AE6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21847" w:rsidRPr="00F2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недопущению образования просроченной дебиторской задолженности по доходам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F21847" w:rsidRPr="00F2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21847" w:rsidRPr="00F2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факторов, влияющих на образование просроченной дебиторской задолженности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1847" w:rsidRPr="00F2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доходам</w:t>
      </w:r>
      <w:r w:rsidR="00F2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Северодвинска и  </w:t>
      </w:r>
      <w:r w:rsidR="00F21847" w:rsidRPr="00F2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«Центр МТО»</w:t>
      </w:r>
      <w:r w:rsidR="00AE6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органами Администрации Северодвинска </w:t>
      </w:r>
      <w:r w:rsidR="00F2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к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r w:rsidR="00F149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правильностью исчисления, полнотой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своевременностью осуществления платежей в</w:t>
      </w:r>
      <w:r w:rsidR="00F2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пеням и штрафам по ним, а также иные мероприятия </w:t>
      </w:r>
      <w:r w:rsidR="00F21847" w:rsidRPr="00F2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F14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21847" w:rsidRPr="00F2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недопущению образования просроченной дебиторской задолженности по</w:t>
      </w:r>
      <w:r w:rsidR="00F14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21847" w:rsidRPr="00F21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доходам</w:t>
      </w:r>
      <w:r w:rsidR="00F66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F9E7550" w14:textId="4763309C" w:rsidR="00A44D48" w:rsidRPr="00610F7E" w:rsidRDefault="00F03222" w:rsidP="00F66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6674" w:rsidRPr="0061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D48" w:rsidRPr="0061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бухгалтерского учета и отчетности Администрации Северодвинска </w:t>
      </w:r>
      <w:r w:rsidR="00306B85" w:rsidRPr="00610F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ОБУиО)</w:t>
      </w:r>
      <w:r w:rsidR="00F050C6" w:rsidRPr="0061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A44D48" w:rsidRPr="00610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074851" w14:textId="434C9FA5" w:rsidR="00605270" w:rsidRPr="00356DD4" w:rsidRDefault="00F66674" w:rsidP="00F66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фактическим зачислением платежей в бюджет </w:t>
      </w:r>
      <w:r w:rsidR="00EB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Северодвинска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размерах и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законодательством Российской Федерации, договором (муниципальным контрактом, соглашением</w:t>
      </w:r>
      <w:r w:rsid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разрешением на размещение объекта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B6E257D" w14:textId="77777777" w:rsidR="00605270" w:rsidRPr="00356DD4" w:rsidRDefault="00F66674" w:rsidP="00F66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графика платежей в связи с</w:t>
      </w:r>
      <w:r w:rsidR="008646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отсрочки или рассрочки уплаты платежей и погашением дебиторской задолженности по доходам, образовавшейся в связи с</w:t>
      </w:r>
      <w:r w:rsidR="008646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неисполнением графика уплаты платежей, а также за начислением процентов</w:t>
      </w:r>
      <w:r w:rsidR="0086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предоставленную отсрочку или рассрочку и пени (штрафы) за</w:t>
      </w:r>
      <w:r w:rsidR="008646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просрочку уплаты платежей в бюджет в порядке и случаях, предусмотренных законодательством Российской Федерации;</w:t>
      </w:r>
    </w:p>
    <w:p w14:paraId="2BA112FD" w14:textId="77777777" w:rsidR="00605270" w:rsidRDefault="00F66674" w:rsidP="00F66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своевременным начислением неустойки (штрафов, пени);</w:t>
      </w:r>
    </w:p>
    <w:p w14:paraId="5D6240EF" w14:textId="3CBE0B2C" w:rsidR="004F0282" w:rsidRDefault="00F66674" w:rsidP="00A10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31564" w:rsidRP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E31564" w:rsidRPr="00E315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D01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7663" w:rsidRPr="0049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информации, представленной органами Администрации Северодвинска по запросу </w:t>
      </w:r>
      <w:r w:rsidR="00F0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ОБУиО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D28" w:rsidRPr="00413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13D28" w:rsidRPr="0041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3D28" w:rsidRPr="0041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расчетов с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D28" w:rsidRPr="00413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должниками, включая сверку данных по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D28" w:rsidRPr="0041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в бюджет на основании информации о непогашенных начислениях, содержащейся в </w:t>
      </w:r>
      <w:r w:rsidR="00DE2FE8" w:rsidRP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о</w:t>
      </w:r>
      <w:r w:rsidR="008646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2FE8" w:rsidRP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 муниципальных платежах, предусмотренной</w:t>
      </w:r>
      <w:r w:rsidR="00A1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3C4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10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FE8" w:rsidRP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>1.3 Федерального закона от 27</w:t>
      </w:r>
      <w:r w:rsidR="00610F7E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DE2FE8" w:rsidRP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61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2FE8" w:rsidRP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</w:t>
      </w:r>
      <w:r w:rsidR="00A1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государственных и </w:t>
      </w:r>
      <w:r w:rsidR="00DE2FE8" w:rsidRP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услуг» (далее 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2FE8" w:rsidRP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ГИС</w:t>
      </w:r>
      <w:r w:rsidR="003C4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103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2FE8" w:rsidRP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МП)</w:t>
      </w:r>
      <w:r w:rsidR="00413D28" w:rsidRPr="00413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целях оценки ожидаемых результатов работы по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3D28" w:rsidRPr="00413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 дебиторской задолженности по доходам, признания дебиторской задолженности сомнительной</w:t>
      </w:r>
      <w:r w:rsidR="0030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141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финансового (платежного) состояния должников, в том числе при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мероприятий по инвентаризации дебиторской задолженности по доходам на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наличия сведений о взыскании с</w:t>
      </w:r>
      <w:r w:rsidR="006D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должника денежных средств 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исполнительного производства</w:t>
      </w:r>
      <w:r w:rsidR="004976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сведений</w:t>
      </w:r>
      <w:r w:rsidR="0049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5DEE" w:rsidRPr="0044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возбуждении в</w:t>
      </w:r>
      <w:r w:rsidR="008646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должника дела о банкротстве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A19D52" w14:textId="27A6CE6F" w:rsidR="004F0282" w:rsidRDefault="00F66674" w:rsidP="00F66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мероприятий по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0282" w:rsidRPr="004F0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 задолженности по плат</w:t>
      </w:r>
      <w:r w:rsidR="00497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ежам в бюджет или о ее списании;</w:t>
      </w:r>
    </w:p>
    <w:p w14:paraId="156E2C5A" w14:textId="7189D101" w:rsidR="00A44D48" w:rsidRDefault="00F66674" w:rsidP="005A5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8646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="0077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D33E7" w:rsidRPr="003D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r w:rsid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Северодвинска </w:t>
      </w:r>
      <w:r w:rsidR="00775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33E7" w:rsidRPr="003D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7754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33E7" w:rsidRPr="003D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</w:t>
      </w:r>
      <w:r w:rsidR="006813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33E7" w:rsidRPr="003D3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оплаты должником дебиторской задолженности в доход бюджета</w:t>
      </w:r>
      <w:r w:rsidR="003D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пункта </w:t>
      </w:r>
      <w:r w:rsidR="005A5A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DE2FE8" w:rsidRPr="00F666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49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 или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2F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</w:t>
      </w:r>
      <w:r w:rsidR="000D6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A83EC1" w14:textId="7BF8765E" w:rsidR="00D51DD1" w:rsidRPr="00F66674" w:rsidRDefault="005A5AC4" w:rsidP="00D5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0282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663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4D48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4D48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Северодвинска, являющ</w:t>
      </w:r>
      <w:r w:rsidR="0031754F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7754AF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4D48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4AF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</w:t>
      </w:r>
      <w:r w:rsidR="00A44D48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</w:t>
      </w:r>
      <w:r w:rsidR="0031754F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54F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1754F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Главы Администрации Северодвинска по</w:t>
      </w:r>
      <w:r w:rsidR="00D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54F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финансово-экономическим вопросам </w:t>
      </w:r>
      <w:r w:rsidR="00497663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10.12.2019 № 117-рфэ </w:t>
      </w:r>
      <w:r w:rsidR="0031754F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взаимодействии с</w:t>
      </w:r>
      <w:r w:rsidR="004E4818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754F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системой о государственных и</w:t>
      </w:r>
      <w:r w:rsidR="004E4818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754F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платежах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1564" w:rsidRP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063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="00D51DD1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7C4595" w14:textId="665E515E" w:rsidR="007C1E96" w:rsidRPr="007C1E96" w:rsidRDefault="00DE2FE8" w:rsidP="007C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C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C1E96" w:rsidRPr="007C1E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погашением (квитированием) начислений соответствующими платежами, являющимися источниками формирования доходов бюджета Администрации Северодвинска, в ГИС ГМП, за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E96" w:rsidRPr="007C1E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E96" w:rsidRPr="007C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в ГИС ГМП, перечень которых утвержден приказом Министерства финансов </w:t>
      </w:r>
      <w:r w:rsidR="005A5A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C1E96" w:rsidRPr="007C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2</w:t>
      </w:r>
      <w:r w:rsidR="00D71196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="007C1E96" w:rsidRPr="007C1E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E96" w:rsidRPr="007C1E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250н «О</w:t>
      </w:r>
      <w:r w:rsidR="00820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E96" w:rsidRPr="007C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7C1E96" w:rsidRPr="007C1E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о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E96" w:rsidRPr="007C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платежах»; </w:t>
      </w:r>
    </w:p>
    <w:p w14:paraId="55864C4E" w14:textId="77777777" w:rsidR="00D51DD1" w:rsidRDefault="007C1E96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C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7C1E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своевременным начисл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</w:t>
      </w:r>
      <w:r w:rsidR="004C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ГМП;</w:t>
      </w:r>
    </w:p>
    <w:p w14:paraId="1C2A2AC0" w14:textId="4B93A44E" w:rsidR="00605270" w:rsidRPr="00EF256D" w:rsidRDefault="00F66674" w:rsidP="00F66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8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410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5270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</w:t>
      </w:r>
      <w:r w:rsidR="00141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05270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первичных уче</w:t>
      </w:r>
      <w:r w:rsidR="00356DD4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документов</w:t>
      </w:r>
      <w:r w:rsidR="0095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</w:t>
      </w:r>
      <w:r w:rsidR="004552D0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DD4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обосновывающих </w:t>
      </w:r>
      <w:r w:rsidR="00605270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дебиторской задолженности</w:t>
      </w:r>
      <w:r w:rsidR="00356DD4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оформляющих операции</w:t>
      </w:r>
      <w:r w:rsidR="004552D0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ее увеличению (уменьшению), а также </w:t>
      </w:r>
      <w:r w:rsidR="001726B9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736F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26B9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36E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95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(отчет по доходам)</w:t>
      </w:r>
      <w:r w:rsidR="00736F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r w:rsidR="009512D3" w:rsidRPr="00951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Учетной политикой Администрации Северодвинска</w:t>
      </w:r>
      <w:r w:rsidR="0073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726B9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51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6B9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</w:t>
      </w:r>
      <w:r w:rsidR="00ED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дебиторской задолженности </w:t>
      </w:r>
      <w:r w:rsidR="001726B9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B9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605270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отражения в</w:t>
      </w:r>
      <w:r w:rsidR="00F908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учете </w:t>
      </w:r>
      <w:r w:rsidR="001726B9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6B9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ОБУиО</w:t>
      </w:r>
      <w:r w:rsidR="006C3229" w:rsidRP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B6B622" w14:textId="1759F4B8" w:rsidR="00356DD4" w:rsidRDefault="00F66674" w:rsidP="00F66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754AF" w:rsidRPr="00775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54AF" w:rsidRPr="0077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r w:rsidR="007754AF" w:rsidRPr="0077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0598F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мероприятий по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598F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</w:t>
      </w:r>
      <w:r w:rsidR="00CB27C6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олженности по платежам в бюджет</w:t>
      </w:r>
      <w:r w:rsid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98F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ее списании</w:t>
      </w:r>
      <w:r w:rsidR="003D3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</w:t>
      </w:r>
      <w:r w:rsidR="004C3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Северодвинска</w:t>
      </w:r>
      <w:r w:rsidR="004F2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именованного </w:t>
      </w:r>
      <w:r w:rsidR="00094063" w:rsidRP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498E" w:rsidRP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1C48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C33CF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94063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6B3D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4F225D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C48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625467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1C48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5D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25467" w:rsidRPr="0062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F161C7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5C5283" w:rsidRP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193ED9" w14:textId="70F7A78A" w:rsidR="00BB3C27" w:rsidRPr="00584BA9" w:rsidRDefault="005A5AC4" w:rsidP="00BB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5283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3C27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DD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5C5283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5283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Северодвинска,</w:t>
      </w:r>
      <w:r w:rsidR="00300DDD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="00300DDD" w:rsidRP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B01C48" w:rsidRP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102B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00DDD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</w:t>
      </w:r>
      <w:r w:rsidR="0014102B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0DDD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102B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0DDD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инициировавшие заключение дого</w:t>
      </w:r>
      <w:r w:rsidR="003D33E7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вора (муниципального контракта, </w:t>
      </w:r>
      <w:r w:rsidR="00300DDD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соглашения)</w:t>
      </w:r>
      <w:r w:rsidR="005C5283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дебиторской задолженност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5283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283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</w:t>
      </w:r>
      <w:r w:rsidR="00094063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283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 </w:t>
      </w:r>
      <w:r w:rsidR="005C5283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283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063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5C5283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8CE5F2" w14:textId="77777777" w:rsidR="00440286" w:rsidRDefault="00584BA9" w:rsidP="00584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8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40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своевременным предъявлением неустойки (штрафов, пени);</w:t>
      </w:r>
      <w:r w:rsidR="00BB3C27" w:rsidRPr="00B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5E49F6" w14:textId="0691FE48" w:rsidR="00440286" w:rsidRDefault="00BB3C27" w:rsidP="005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40286" w:rsidRPr="0044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своевременным составлением первичных учетных </w:t>
      </w:r>
      <w:r w:rsidR="00440286" w:rsidRPr="00440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3D33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(</w:t>
      </w:r>
      <w:r w:rsidR="00440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претензий)</w:t>
      </w:r>
      <w:r w:rsidR="00440286" w:rsidRPr="00440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обосновывающих возникновение дебиторской задолженности или оформляющих операции по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0286" w:rsidRPr="0044028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увеличению (уменьшению), а также передачей документов</w:t>
      </w:r>
      <w:r w:rsidR="0044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ОБУиО</w:t>
      </w:r>
      <w:r w:rsidR="00440286" w:rsidRPr="0044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отражения в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286" w:rsidRPr="004402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учете;</w:t>
      </w:r>
    </w:p>
    <w:p w14:paraId="30481C10" w14:textId="2009E932" w:rsidR="00BB3C27" w:rsidRDefault="003D33E7" w:rsidP="00BB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102B" w:rsidRPr="00141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102B" w:rsidRPr="0014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r w:rsidR="0014102B" w:rsidRPr="0014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102B" w:rsidRPr="0014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C27" w:rsidRPr="00B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мероприятий</w:t>
      </w:r>
      <w:r w:rsidR="00B0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3C27" w:rsidRPr="00B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взысканию задолженности по платежам в бюджет или о ее списании</w:t>
      </w:r>
      <w:r w:rsidR="000D6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8A8065" w14:textId="0664BE15" w:rsidR="006E760B" w:rsidRPr="00584BA9" w:rsidRDefault="005A5AC4" w:rsidP="00BB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584BA9" w:rsidRPr="005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60B" w:rsidRPr="00584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«Центр МТО»</w:t>
      </w:r>
      <w:r w:rsidR="00094063" w:rsidRPr="00584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</w:t>
      </w:r>
      <w:r w:rsidR="006E760B" w:rsidRPr="00584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B6C69A6" w14:textId="586EDFFB" w:rsidR="006E760B" w:rsidRPr="006E760B" w:rsidRDefault="00584BA9" w:rsidP="00584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8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фактическим зачислением платежей в бюджет в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размерах и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законодательством Российской Федерации, договором (муниципальным контрактом, соглашением);</w:t>
      </w:r>
    </w:p>
    <w:p w14:paraId="191DDFAC" w14:textId="2B1C8721" w:rsidR="006E760B" w:rsidRPr="006E760B" w:rsidRDefault="00584BA9" w:rsidP="00584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8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бюджета Администрации Северодвинска, в </w:t>
      </w:r>
      <w:r w:rsidR="00286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5A5A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в ГИС ГМП, перечень которых утвержден приказом Министерства финансов </w:t>
      </w:r>
      <w:r w:rsidR="005A5A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250н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в Государственной информационной системе о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платежах»; </w:t>
      </w:r>
    </w:p>
    <w:p w14:paraId="2A1A7F36" w14:textId="77777777" w:rsidR="006E760B" w:rsidRPr="006E760B" w:rsidRDefault="00584BA9" w:rsidP="00584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8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графика платежей в связи с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отсрочки или рассрочки уплаты платежей и погашением дебиторской задолженности по доходам, образовавшейся в связи с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неисполнением графика уплаты платежей, а также за начислением процентов</w:t>
      </w:r>
      <w:r w:rsidR="0006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предоставленную отсрочку или рассрочку и пени (штрафы) за</w:t>
      </w:r>
      <w:r w:rsidR="000616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просрочку уплаты платежей в бюджет в порядке и случаях, предусмотренных законодательством Российской Федерации;</w:t>
      </w:r>
    </w:p>
    <w:p w14:paraId="558EF729" w14:textId="77777777" w:rsidR="006E760B" w:rsidRPr="006E760B" w:rsidRDefault="00584BA9" w:rsidP="00584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8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своевременным начислением неустойки (штрафов, пени);</w:t>
      </w:r>
    </w:p>
    <w:p w14:paraId="68ACB0BD" w14:textId="2E3A7A88" w:rsidR="006E760B" w:rsidRPr="006E760B" w:rsidRDefault="0006161F" w:rsidP="00584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41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первичных учетных документов, обосновыв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 возникновение дебиторской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или оформляющих операции по ее увеличению (уменьшению</w:t>
      </w:r>
      <w:r w:rsidR="001410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05427D" w14:textId="535FFC98" w:rsidR="006E760B" w:rsidRPr="006E760B" w:rsidRDefault="00584BA9" w:rsidP="00584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раза в </w:t>
      </w:r>
      <w:r w:rsidR="004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</w:t>
      </w:r>
      <w:r w:rsidR="006E760B"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4102B"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6215"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расчетов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16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должниками, включая сверку данных по доходам 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на основании информации о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непогашенных начислениях,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ащейся в ГИС ГМП, в том числе в</w:t>
      </w:r>
      <w:r w:rsidR="0006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оценки ожидаемых результатов работы по взыс</w:t>
      </w:r>
      <w:r w:rsidR="0006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дебиторской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доходам, признания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 сомнительной;</w:t>
      </w:r>
    </w:p>
    <w:p w14:paraId="18D48A9B" w14:textId="0078BC9B" w:rsidR="00584BA9" w:rsidRDefault="00584BA9" w:rsidP="00584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 на предмет</w:t>
      </w:r>
      <w:r w:rsid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сведений о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</w:t>
      </w:r>
      <w:r w:rsidR="0006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жника денежных средств в рамках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производства</w:t>
      </w:r>
      <w:r w:rsid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сведений о возбуждении в отношении должника дела о банкротстве;</w:t>
      </w:r>
    </w:p>
    <w:p w14:paraId="2CD623F1" w14:textId="77777777" w:rsidR="006E760B" w:rsidRPr="006E760B" w:rsidRDefault="00584BA9" w:rsidP="00584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мероприятий по</w:t>
      </w:r>
      <w:r w:rsidR="000616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 задолженности по платежам в бюджет или о ее списании</w:t>
      </w:r>
      <w:r w:rsidR="000D6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2DA0E7" w14:textId="77777777" w:rsidR="00BB3C27" w:rsidRPr="00BB3C27" w:rsidRDefault="00BB3C27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29B48" w14:textId="4418BB89" w:rsidR="001F4549" w:rsidRPr="005A5AC4" w:rsidRDefault="00605270" w:rsidP="005A5AC4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урегулированию дебиторской задолженности</w:t>
      </w:r>
      <w:r w:rsidR="00986215" w:rsidRPr="005A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A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доходам в досудебном порядке (со дня истечения срока уплаты соответствующего платежа в бюджет (пеней, штрафов) до начала работы по</w:t>
      </w:r>
      <w:r w:rsidR="005A5AC4" w:rsidRPr="005A5A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5A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принудительному взысканию)</w:t>
      </w:r>
    </w:p>
    <w:p w14:paraId="66F5D8C0" w14:textId="77777777" w:rsidR="005A5AC4" w:rsidRPr="005A5AC4" w:rsidRDefault="005A5AC4" w:rsidP="005A5AC4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BD912" w14:textId="15B6E127" w:rsidR="001F4549" w:rsidRPr="001F4549" w:rsidRDefault="003046CA" w:rsidP="001F4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4549" w:rsidRP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урегулированию дебиторской задолженности по</w:t>
      </w:r>
      <w:r w:rsidR="00856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4549" w:rsidRP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в досудебном порядке (со дня истечения срока уплаты соответствующего платежа в бюджет (пеней, штрафов) до начала работы по их принудительному взысканию) включают в себя:</w:t>
      </w:r>
    </w:p>
    <w:p w14:paraId="08135F0F" w14:textId="77777777" w:rsidR="00605270" w:rsidRPr="0084035F" w:rsidRDefault="00605270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требования должнику </w:t>
      </w:r>
      <w:r w:rsidRPr="008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погашении </w:t>
      </w:r>
      <w:r w:rsidR="00807EDB" w:rsidRPr="008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образовавшейся </w:t>
      </w:r>
      <w:r w:rsidRPr="00840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807EDB" w:rsidRPr="008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случаях, когда денежное обязательство </w:t>
      </w:r>
      <w:r w:rsidR="00C6585A" w:rsidRPr="00840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</w:r>
      <w:r w:rsidRPr="00840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327BEB" w14:textId="59AF32B5" w:rsidR="0084035F" w:rsidRDefault="00B64461" w:rsidP="00840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претензии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должнику о погашении задолженности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</w:t>
      </w:r>
      <w:r w:rsidR="0084035F" w:rsidRPr="008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законом или договором (контрактом) ср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досудебного урегулирования в </w:t>
      </w:r>
      <w:r w:rsidR="0084035F" w:rsidRPr="00840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когда претензионный порядок урегулирования с</w:t>
      </w:r>
      <w:r w:rsidR="0084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035F" w:rsidRPr="00840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предусмотрен процессуальным законодательством Российской Федерации, договором (контрактом);</w:t>
      </w:r>
    </w:p>
    <w:p w14:paraId="2DC8CC6D" w14:textId="78EC0651" w:rsidR="0084035F" w:rsidRPr="0084035F" w:rsidRDefault="0084035F" w:rsidP="00840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>)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вопроса о возможности расторжения договора (муниципального контракта, соглашения),</w:t>
      </w:r>
      <w:r w:rsid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разрешения на</w:t>
      </w:r>
      <w:r w:rsidR="00F149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отсрочки (рассрочки) платежа, реструктуризации дебиторской задолженности по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в порядке и</w:t>
      </w:r>
      <w:r w:rsidR="00F149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предусмотренных законодательством Российской Федерации;</w:t>
      </w:r>
    </w:p>
    <w:p w14:paraId="0B573436" w14:textId="55340F0D" w:rsidR="00605270" w:rsidRPr="00356DD4" w:rsidRDefault="001F4549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уполномоченный орган по представлению в деле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банкротстве и в процедурах, применяемых в деле</w:t>
      </w:r>
      <w:r w:rsidR="008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банкротстве, требований</w:t>
      </w:r>
      <w:r w:rsidR="008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уплате обязательных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латежей и требований кредиторов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56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 обязательствам, уведомлений о наличии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56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платежам или о задолженности по денежным обязательствам перед кредиторами при предъявлении (объединении) требований в деле о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банкротстве и в процедурах, применяемых в 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6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банкротстве.</w:t>
      </w:r>
    </w:p>
    <w:p w14:paraId="2B7AC174" w14:textId="12B0F67E" w:rsidR="008F11EB" w:rsidRDefault="003046CA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Администрации Северодвинска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30 дней с даты образования дебиторской задолженности провод</w:t>
      </w:r>
      <w:r w:rsidR="008562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претензионную работу в</w:t>
      </w:r>
      <w:r w:rsid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должника.</w:t>
      </w:r>
      <w:r w:rsidR="0070598F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EB" w:rsidRPr="008F1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1F5C3DB5" w14:textId="0A8FFF2C" w:rsidR="00605270" w:rsidRPr="00356DD4" w:rsidRDefault="003046CA" w:rsidP="005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1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98F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</w:t>
      </w:r>
      <w:r w:rsidR="00E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98F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с даты образования дебиторской задолженности непогашенная задолженность считается </w:t>
      </w:r>
      <w:r w:rsidR="0070598F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просроченной.</w:t>
      </w:r>
    </w:p>
    <w:p w14:paraId="30B815EE" w14:textId="77777777" w:rsidR="00BD2EFA" w:rsidRDefault="00605270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</w:t>
      </w:r>
      <w:r w:rsidR="00BD2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предъявление т</w:t>
      </w: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(претензии) не </w:t>
      </w:r>
      <w:r w:rsidR="00BD2E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и не предусмотрено условиями договора (соглашения, контракта</w:t>
      </w:r>
      <w:r w:rsid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разрешения на размещение объекта</w:t>
      </w:r>
      <w:r w:rsidR="00BD2EF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по истечении 30 дней со</w:t>
      </w:r>
      <w:r w:rsidR="00F149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2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образования просроченной дебиторской задолженности она подлежит взысканию в судебном порядке.</w:t>
      </w:r>
    </w:p>
    <w:p w14:paraId="212E28C0" w14:textId="172E7617" w:rsidR="00605270" w:rsidRPr="00356DD4" w:rsidRDefault="003046CA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05270" w:rsidRPr="0015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(претензия) направляется должнику:</w:t>
      </w:r>
      <w:r w:rsidR="00BD2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лицу</w:t>
      </w:r>
      <w:r w:rsidR="00C7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индивидуальному предпринимателю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регистрации и месту фактического пребывания; юридическ</w:t>
      </w:r>
      <w:r w:rsidR="00BD2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D2E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нахождения, указанному в договоре (соглашени</w:t>
      </w:r>
      <w:r w:rsidR="000754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контракт</w:t>
      </w:r>
      <w:r w:rsidR="000754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месту нахождения, указанному в Едином государственном реестре юридических лиц на момент подготовки </w:t>
      </w:r>
      <w:r w:rsidR="001867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(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</w:t>
      </w:r>
      <w:r w:rsidR="001867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DE06B3" w14:textId="3F82FECF" w:rsidR="00605270" w:rsidRPr="00356DD4" w:rsidRDefault="00605270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(претензия) и прилагаемые к нему документы передаются нарочным под </w:t>
      </w:r>
      <w:r w:rsidR="00BD2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направляются по почте с уведомлением</w:t>
      </w:r>
      <w:r w:rsidR="0057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вручении</w:t>
      </w:r>
      <w:r w:rsidR="00502205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описью вложения</w:t>
      </w:r>
      <w:r w:rsidR="00C65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B3B64E" w14:textId="07120A00" w:rsidR="00605270" w:rsidRDefault="00605270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добровольном исполнении обязательств в срок, указанный</w:t>
      </w:r>
      <w:r w:rsid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 (претензии), претензионная работа в отношении должника прекращается.</w:t>
      </w:r>
    </w:p>
    <w:p w14:paraId="7B65876E" w14:textId="025AE172" w:rsidR="00094063" w:rsidRPr="00356DD4" w:rsidRDefault="003046CA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C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9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62375C" w:rsidRPr="00E315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1564"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E3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2375C"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распространяются на органы Администрации Северодвинска, поименованные </w:t>
      </w:r>
      <w:r w:rsidR="0062375C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6215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62375C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6, </w:t>
      </w:r>
      <w:r w:rsidR="00FD6C68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61C7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EEF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986215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62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25467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215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C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25467" w:rsidRPr="00625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12090" w:rsidRPr="00625467">
        <w:t xml:space="preserve"> </w:t>
      </w:r>
      <w:r w:rsidR="00C12090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</w:t>
      </w:r>
      <w:r w:rsidR="0062375C" w:rsidRPr="006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доходов, определенных распоряжением 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Главы Администрации Северодвинска по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финансово-экономическим вопросам от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10.12.2019 № 117-рфэ «О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с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системой о</w:t>
      </w:r>
      <w:r w:rsidR="00F149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платежах».</w:t>
      </w:r>
    </w:p>
    <w:p w14:paraId="0109878B" w14:textId="77777777" w:rsidR="009F6371" w:rsidRPr="00356DD4" w:rsidRDefault="009F6371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18748" w14:textId="2CF6A499" w:rsidR="00605270" w:rsidRPr="00B80A45" w:rsidRDefault="00605270" w:rsidP="00B80A45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принудительному взысканию дебиторской задолженности по доходам</w:t>
      </w:r>
    </w:p>
    <w:p w14:paraId="35482D17" w14:textId="77777777" w:rsidR="00B80A45" w:rsidRPr="00B80A45" w:rsidRDefault="00B80A45" w:rsidP="00B80A4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FC04F" w14:textId="56468470" w:rsidR="00605270" w:rsidRPr="00356DD4" w:rsidRDefault="00B80A45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4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</w:t>
      </w:r>
      <w:r w:rsid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 порядке.</w:t>
      </w:r>
    </w:p>
    <w:p w14:paraId="3D114BE6" w14:textId="0F9AC349" w:rsidR="00BD2EFA" w:rsidRDefault="00B80A45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4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Администрации Северодвинска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0598F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</w:t>
      </w:r>
      <w:r w:rsidR="006F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получения полно</w:t>
      </w:r>
      <w:r w:rsidR="0015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(частичного) отказа должника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заявленных требований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ответа на требование (претензию) в</w:t>
      </w:r>
      <w:r w:rsidR="006F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ней срок </w:t>
      </w:r>
      <w:r w:rsidR="00F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документы </w:t>
      </w:r>
      <w:r w:rsidR="0070598F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Правовое </w:t>
      </w:r>
      <w:r w:rsidR="00F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598F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70598F" w:rsidRPr="00356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FD5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Северодвинска </w:t>
      </w:r>
      <w:r w:rsidR="0070598F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взыскания задолженности</w:t>
      </w:r>
      <w:r w:rsidR="0057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2E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 порядке, за исключением МКУ «Центр МТО».</w:t>
      </w:r>
    </w:p>
    <w:p w14:paraId="5B998F0B" w14:textId="40FD4B2B" w:rsidR="002E4739" w:rsidRDefault="002E4739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МТО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самостоятельно подготавливает исковое заявление и н</w:t>
      </w:r>
      <w:r w:rsidR="00400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его в судебные органы в течени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с даты получения полного (частичного) отказа должника от исполнения заявленных требований или </w:t>
      </w:r>
      <w:r w:rsidR="000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00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ответа на требование (претензию).</w:t>
      </w:r>
    </w:p>
    <w:p w14:paraId="2D119228" w14:textId="69240EDA" w:rsidR="00605270" w:rsidRPr="00356DD4" w:rsidRDefault="00054CEC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для подготовки </w:t>
      </w:r>
      <w:r w:rsidR="0070598F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задолженности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20D75C" w14:textId="77777777" w:rsidR="00605270" w:rsidRPr="00356DD4" w:rsidRDefault="001F4549" w:rsidP="001F4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обстоятельства, на которых основываются требования к должнику;</w:t>
      </w:r>
    </w:p>
    <w:p w14:paraId="04F29B33" w14:textId="77777777" w:rsidR="00605270" w:rsidRPr="00356DD4" w:rsidRDefault="001F4549" w:rsidP="001F4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взыскиваемой денежной суммы (основной долг, пени, неустойка, проценты);</w:t>
      </w:r>
    </w:p>
    <w:p w14:paraId="6A389E89" w14:textId="77777777" w:rsidR="00605270" w:rsidRPr="00356DD4" w:rsidRDefault="001F4549" w:rsidP="001F4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требований (претензий) о необходимости исполнения обязательства по уплате с доказательствами его отправки</w:t>
      </w:r>
      <w:r w:rsidR="00F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вручения.</w:t>
      </w:r>
    </w:p>
    <w:p w14:paraId="1926D1A7" w14:textId="0667D8A0" w:rsidR="001F4549" w:rsidRPr="00356DD4" w:rsidRDefault="00054CEC" w:rsidP="001F4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в суд искового заявления о взыскании просроченно</w:t>
      </w:r>
      <w:r w:rsidR="00A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дебиторской задолженности</w:t>
      </w:r>
      <w:r w:rsidR="00A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срок не позднее 10 рабочих дней с момента получения обращения от органа Администрации Северодвинска.</w:t>
      </w:r>
    </w:p>
    <w:p w14:paraId="0145AC05" w14:textId="6D63B1B0" w:rsidR="00605270" w:rsidRPr="00356DD4" w:rsidRDefault="00054CEC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 вынесения решения суда требования об уплате</w:t>
      </w:r>
      <w:r w:rsidR="002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должником добровольно, лицо, наделенное соответствующими полномочиями, в установленном порядке заявляет</w:t>
      </w:r>
      <w:r w:rsid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от иска.</w:t>
      </w:r>
    </w:p>
    <w:p w14:paraId="68E4DFB4" w14:textId="37333283" w:rsidR="00605270" w:rsidRDefault="00054CEC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принятии </w:t>
      </w:r>
      <w:r w:rsidR="00445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государственных органов и должностных лиц, судебных актов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полном (частичном) отказе</w:t>
      </w:r>
      <w:r w:rsidR="0044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взыскании задолженности, при наличии оснований к взысканию</w:t>
      </w:r>
      <w:r w:rsidR="002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</w:t>
      </w:r>
      <w:r w:rsidR="00445DE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F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</w:t>
      </w:r>
      <w:r w:rsidR="00F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</w:t>
      </w:r>
      <w:r w:rsidR="00F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05270" w:rsidRPr="00356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66FCD2" w14:textId="5C53D6AF" w:rsidR="0062375C" w:rsidRPr="0062375C" w:rsidRDefault="00054CEC" w:rsidP="0062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2375C" w:rsidRP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C" w:rsidRP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E31564"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C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2375C" w:rsidRP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распространяются на органы Администрации Северодвинска, поименован</w:t>
      </w:r>
      <w:r w:rsidR="0062375C"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F161C7" w:rsidRPr="009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6215" w:rsidRPr="009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161C7" w:rsidRPr="009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6, 7, 18</w:t>
      </w:r>
      <w:r w:rsidR="00986215" w:rsidRPr="009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9E7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7EBA" w:rsidRPr="009E7E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61C7" w:rsidRPr="009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9E7EBA" w:rsidRPr="009E7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12090" w:rsidRPr="009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F161C7" w:rsidRP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75C" w:rsidRPr="009A60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2375C" w:rsidRP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доходов, определенных распоряжением </w:t>
      </w:r>
      <w:r w:rsidR="00C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375C" w:rsidRP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Главы Администрации Северодвинска</w:t>
      </w:r>
      <w:r w:rsidR="00C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C" w:rsidRP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375C" w:rsidRP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финансово-экономическим вопросам от</w:t>
      </w:r>
      <w:r w:rsidR="00F149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375C" w:rsidRP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10.12.2019 № 117-рфэ «О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375C" w:rsidRP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с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C" w:rsidRP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системой о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C" w:rsidRP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</w:t>
      </w:r>
      <w:r w:rsidR="0098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375C" w:rsidRPr="006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платежах».</w:t>
      </w:r>
    </w:p>
    <w:p w14:paraId="1CFDCFF8" w14:textId="77777777" w:rsidR="006F0807" w:rsidRPr="00356DD4" w:rsidRDefault="006F0807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0221A" w14:textId="7E861545" w:rsidR="00605270" w:rsidRPr="00054CEC" w:rsidRDefault="00605270" w:rsidP="00054CEC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по наблюдению (в том </w:t>
      </w:r>
      <w:r w:rsidR="00356DD4" w:rsidRPr="0005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 за возможностью взыскания </w:t>
      </w:r>
      <w:r w:rsidRPr="0005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дебиторской задолженности в рамках исполнительного производства)</w:t>
      </w:r>
      <w:r w:rsidR="00502205" w:rsidRPr="0005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054CE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05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платежеспособностью должника в целях обеспечения исполнения дебиторской задолженности по доходам</w:t>
      </w:r>
      <w:r w:rsidR="00445DEE" w:rsidRPr="0005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направление исполнительных документов на исполнение</w:t>
      </w:r>
    </w:p>
    <w:p w14:paraId="78EAE71B" w14:textId="77777777" w:rsidR="00054CEC" w:rsidRPr="00054CEC" w:rsidRDefault="00054CEC" w:rsidP="00054C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92472" w14:textId="2F2072E8" w:rsidR="00605270" w:rsidRPr="00356DD4" w:rsidRDefault="00356DD4" w:rsidP="002E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9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Администрации Северодвинска </w:t>
      </w:r>
      <w:r w:rsidR="002E47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управлением Администрации Северодвинска по вопросам исполнительного производства осуществляется в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определенн</w:t>
      </w:r>
      <w:r w:rsidR="00054C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473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распоряжением Администрации Северодвинска от</w:t>
      </w:r>
      <w:r w:rsidR="004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20.08.2019 № 188-ра «О взаимодействии органов Администрации Северодвинска по вопросам исполнительного производства». </w:t>
      </w:r>
    </w:p>
    <w:p w14:paraId="6E8823EB" w14:textId="77777777" w:rsidR="009F6371" w:rsidRPr="00356DD4" w:rsidRDefault="009F6371" w:rsidP="003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6EDF9" w14:textId="0AFBD909" w:rsidR="009312EC" w:rsidRPr="009E7EBA" w:rsidRDefault="00987BBB" w:rsidP="002F5A33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05270" w:rsidRPr="002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</w:t>
      </w:r>
      <w:r w:rsidR="00153BEC" w:rsidRPr="002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</w:t>
      </w:r>
      <w:r w:rsidR="004F225D" w:rsidRPr="002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Северодвинска и</w:t>
      </w:r>
      <w:r w:rsidR="000C6B99" w:rsidRPr="002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D356A" w:rsidRPr="002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подведомственных</w:t>
      </w:r>
      <w:r w:rsidR="004F225D" w:rsidRPr="002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Северодвинска</w:t>
      </w:r>
      <w:r w:rsidR="00DD356A" w:rsidRPr="002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</w:t>
      </w:r>
      <w:r w:rsidR="00605270" w:rsidRPr="002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ответственных за работу с</w:t>
      </w:r>
      <w:r w:rsidR="002F5A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605270" w:rsidRPr="002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дебиторской задолженностью по</w:t>
      </w:r>
      <w:r w:rsidR="009312EC" w:rsidRPr="002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05270" w:rsidRPr="002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доходам</w:t>
      </w:r>
    </w:p>
    <w:p w14:paraId="7AC1DA66" w14:textId="77777777" w:rsidR="009E7EBA" w:rsidRPr="002F5A33" w:rsidRDefault="009E7EBA" w:rsidP="009E7EB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745030" w14:textId="5E2F1BC2" w:rsidR="009312EC" w:rsidRPr="009312EC" w:rsidRDefault="009E7EBA" w:rsidP="0098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</w:t>
      </w:r>
      <w:r w:rsidR="009312EC" w:rsidRPr="0093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3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Администрации Северодвинска, ответственными за</w:t>
      </w:r>
      <w:r w:rsidR="0098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3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с дебиторской задолженностью по доходам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3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r w:rsidR="0093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834F61E" w14:textId="77777777" w:rsidR="003E3557" w:rsidRPr="00987BBB" w:rsidRDefault="009A60B2" w:rsidP="009A60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защиты информации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Северодвинска;</w:t>
      </w:r>
    </w:p>
    <w:p w14:paraId="72D2849C" w14:textId="18AEABF4" w:rsidR="003E3557" w:rsidRPr="003E3557" w:rsidRDefault="00DD356A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2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по связям со средствами массовой информации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113638DB" w14:textId="52812BCA" w:rsidR="003E3557" w:rsidRPr="003E3557" w:rsidRDefault="00DD356A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Административно-организационное управление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682FD77D" w14:textId="77777777" w:rsidR="003E3557" w:rsidRPr="003E3557" w:rsidRDefault="00DD356A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делами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0E6ABD84" w14:textId="77777777" w:rsidR="003E3557" w:rsidRPr="003E3557" w:rsidRDefault="00DD356A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управление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2FF52208" w14:textId="77777777" w:rsidR="003E3557" w:rsidRPr="003E3557" w:rsidRDefault="004C33CF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управление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6A2765C5" w14:textId="77777777" w:rsidR="003E3557" w:rsidRPr="003E3557" w:rsidRDefault="00DD356A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комиссия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047820BE" w14:textId="77777777" w:rsidR="003E3557" w:rsidRPr="003E3557" w:rsidRDefault="00DD356A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0F8CDB43" w14:textId="77777777" w:rsidR="003E3557" w:rsidRPr="003E3557" w:rsidRDefault="00DD356A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заказа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29C462B2" w14:textId="38F7098D" w:rsidR="003E3557" w:rsidRPr="003E3557" w:rsidRDefault="004C33CF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5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бухгалтерского учета и отчетности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6E0B19D5" w14:textId="76DD5DE9" w:rsidR="003E3557" w:rsidRPr="003E3557" w:rsidRDefault="004C33CF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5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жилищного фонда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3AEAF20C" w14:textId="1EF2CB49" w:rsidR="003E3557" w:rsidRPr="003E3557" w:rsidRDefault="004C33CF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5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градостроительства и земельных отношений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62547EF7" w14:textId="20E2CF73" w:rsidR="003E3557" w:rsidRPr="003E3557" w:rsidRDefault="004C33CF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5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экологии и природопользования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5E97A3F1" w14:textId="77777777" w:rsidR="003E3557" w:rsidRPr="003E3557" w:rsidRDefault="004C33CF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5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Ненокский территориальный отдел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7A794910" w14:textId="47B6E5E8" w:rsidR="003E3557" w:rsidRPr="003E3557" w:rsidRDefault="004C33CF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5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Белозерский территориальный отдел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19F4D5F6" w14:textId="3F2EB668" w:rsidR="003E3557" w:rsidRPr="003E3557" w:rsidRDefault="004C33CF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5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общественных связей и молодежной политики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60C10E9D" w14:textId="0DA7CDD4" w:rsidR="003E3557" w:rsidRPr="003E3557" w:rsidRDefault="004C33CF" w:rsidP="003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5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физической культуры и спорта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Северодвинска;</w:t>
      </w:r>
    </w:p>
    <w:p w14:paraId="695A8B7A" w14:textId="77777777" w:rsidR="00DD356A" w:rsidRDefault="004C33CF" w:rsidP="00DD3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5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комиссия по делам несовершеннолетних и</w:t>
      </w:r>
      <w:r w:rsidR="009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их</w:t>
      </w:r>
      <w:r w:rsidR="004E4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3557" w:rsidRPr="003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B" w:rsidRPr="006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</w:t>
      </w:r>
      <w:r w:rsidR="00DD3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A5BD7B" w14:textId="15A875F9" w:rsidR="00DD356A" w:rsidRDefault="009E7EBA" w:rsidP="0098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9A6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D356A" w:rsidRPr="00DD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Подведомственным</w:t>
      </w:r>
      <w:r w:rsidR="004F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Северодвинска</w:t>
      </w:r>
      <w:r w:rsidR="00DD356A" w:rsidRPr="00DD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DD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4F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D356A" w:rsidRPr="00DD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</w:t>
      </w:r>
      <w:r w:rsidR="009A6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DD356A" w:rsidRPr="00DD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работу с дебиторской задолженностью по</w:t>
      </w:r>
      <w:r w:rsidR="0098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56A" w:rsidRPr="00DD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доходам</w:t>
      </w:r>
      <w:r w:rsidR="009A6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D356A" w:rsidRPr="00DD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</w:t>
      </w:r>
      <w:r w:rsidR="00F14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D356A" w:rsidRPr="00DD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4F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«Центр МТО».</w:t>
      </w:r>
    </w:p>
    <w:p w14:paraId="5E6302AE" w14:textId="13ABED02" w:rsidR="00400ADD" w:rsidRPr="00DD356A" w:rsidRDefault="009E7EBA" w:rsidP="009A6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A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Обмен информацией (первичными учетными документами) между </w:t>
      </w:r>
      <w:r w:rsidR="00C9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Администрации Северодвинска</w:t>
      </w:r>
      <w:r w:rsidR="00DD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ОБУиО </w:t>
      </w:r>
      <w:r w:rsidR="0040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в</w:t>
      </w:r>
      <w:r w:rsidR="00F14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0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графиком документооборота</w:t>
      </w:r>
      <w:r w:rsidR="008D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предусмотренным</w:t>
      </w:r>
      <w:r w:rsidR="0040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Учетной политикой Администрации Северодвинска.</w:t>
      </w:r>
    </w:p>
    <w:sectPr w:rsidR="00400ADD" w:rsidRPr="00DD356A" w:rsidSect="00571770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A3BF4" w14:textId="77777777" w:rsidR="00ED26A7" w:rsidRDefault="00ED26A7">
      <w:pPr>
        <w:spacing w:after="0" w:line="240" w:lineRule="auto"/>
      </w:pPr>
      <w:r>
        <w:separator/>
      </w:r>
    </w:p>
  </w:endnote>
  <w:endnote w:type="continuationSeparator" w:id="0">
    <w:p w14:paraId="664AF30B" w14:textId="77777777" w:rsidR="00ED26A7" w:rsidRDefault="00ED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31624" w14:textId="77777777" w:rsidR="00ED26A7" w:rsidRDefault="00ED26A7">
      <w:pPr>
        <w:spacing w:after="0" w:line="240" w:lineRule="auto"/>
      </w:pPr>
      <w:r>
        <w:separator/>
      </w:r>
    </w:p>
  </w:footnote>
  <w:footnote w:type="continuationSeparator" w:id="0">
    <w:p w14:paraId="32D641BC" w14:textId="77777777" w:rsidR="00ED26A7" w:rsidRDefault="00ED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52604"/>
      <w:docPartObj>
        <w:docPartGallery w:val="Page Numbers (Top of Page)"/>
        <w:docPartUnique/>
      </w:docPartObj>
    </w:sdtPr>
    <w:sdtEndPr/>
    <w:sdtContent>
      <w:p w14:paraId="512A8675" w14:textId="10D2D3B7" w:rsidR="00571770" w:rsidRDefault="005717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FC">
          <w:rPr>
            <w:noProof/>
          </w:rPr>
          <w:t>2</w:t>
        </w:r>
        <w:r>
          <w:fldChar w:fldCharType="end"/>
        </w:r>
      </w:p>
    </w:sdtContent>
  </w:sdt>
  <w:p w14:paraId="38E440D0" w14:textId="77777777" w:rsidR="002F5A33" w:rsidRPr="0054527D" w:rsidRDefault="002F5A33" w:rsidP="001576C3">
    <w:pPr>
      <w:pStyle w:val="a6"/>
      <w:tabs>
        <w:tab w:val="clear" w:pos="9355"/>
        <w:tab w:val="left" w:pos="4605"/>
        <w:tab w:val="right" w:pos="935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C2AA9" w14:textId="77777777" w:rsidR="002F5A33" w:rsidRDefault="002F5A33">
    <w:pPr>
      <w:pStyle w:val="a6"/>
    </w:pPr>
  </w:p>
  <w:p w14:paraId="0C6D7E86" w14:textId="77777777" w:rsidR="002F5A33" w:rsidRDefault="002F5A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88C"/>
    <w:multiLevelType w:val="multilevel"/>
    <w:tmpl w:val="5BECE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6D94"/>
    <w:multiLevelType w:val="hybridMultilevel"/>
    <w:tmpl w:val="5DFC12EA"/>
    <w:lvl w:ilvl="0" w:tplc="949CB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5FD"/>
    <w:multiLevelType w:val="multilevel"/>
    <w:tmpl w:val="70C6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30D23"/>
    <w:multiLevelType w:val="multilevel"/>
    <w:tmpl w:val="67C2F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755E7"/>
    <w:multiLevelType w:val="multilevel"/>
    <w:tmpl w:val="A274D7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B2B3BB6"/>
    <w:multiLevelType w:val="hybridMultilevel"/>
    <w:tmpl w:val="538219D4"/>
    <w:lvl w:ilvl="0" w:tplc="E48082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81024A"/>
    <w:multiLevelType w:val="multilevel"/>
    <w:tmpl w:val="F96E72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41635"/>
    <w:multiLevelType w:val="multilevel"/>
    <w:tmpl w:val="23FE0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06952"/>
    <w:multiLevelType w:val="multilevel"/>
    <w:tmpl w:val="76202C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5D51332F"/>
    <w:multiLevelType w:val="hybridMultilevel"/>
    <w:tmpl w:val="9BEEA800"/>
    <w:lvl w:ilvl="0" w:tplc="A51254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EF1CFF"/>
    <w:multiLevelType w:val="multilevel"/>
    <w:tmpl w:val="1660A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D5F32"/>
    <w:multiLevelType w:val="multilevel"/>
    <w:tmpl w:val="A306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4"/>
  </w:num>
  <w:num w:numId="10">
    <w:abstractNumId w:val="10"/>
  </w:num>
  <w:num w:numId="11">
    <w:abstractNumId w:val="15"/>
  </w:num>
  <w:num w:numId="12">
    <w:abstractNumId w:val="13"/>
  </w:num>
  <w:num w:numId="13">
    <w:abstractNumId w:val="8"/>
  </w:num>
  <w:num w:numId="14">
    <w:abstractNumId w:val="12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E8"/>
    <w:rsid w:val="00005C39"/>
    <w:rsid w:val="0000736E"/>
    <w:rsid w:val="00054CEC"/>
    <w:rsid w:val="0006161F"/>
    <w:rsid w:val="00075403"/>
    <w:rsid w:val="00077DFC"/>
    <w:rsid w:val="00094063"/>
    <w:rsid w:val="000B3E1C"/>
    <w:rsid w:val="000C1164"/>
    <w:rsid w:val="000C6B99"/>
    <w:rsid w:val="000D6FFE"/>
    <w:rsid w:val="000F5F76"/>
    <w:rsid w:val="0014102B"/>
    <w:rsid w:val="00153BEC"/>
    <w:rsid w:val="00156552"/>
    <w:rsid w:val="001576C3"/>
    <w:rsid w:val="001726B9"/>
    <w:rsid w:val="001867AA"/>
    <w:rsid w:val="001D29D6"/>
    <w:rsid w:val="001E587D"/>
    <w:rsid w:val="001F4549"/>
    <w:rsid w:val="00206D6B"/>
    <w:rsid w:val="00231634"/>
    <w:rsid w:val="00246EEF"/>
    <w:rsid w:val="00282EF3"/>
    <w:rsid w:val="00286B3D"/>
    <w:rsid w:val="002C0BE7"/>
    <w:rsid w:val="002E13FF"/>
    <w:rsid w:val="002E4739"/>
    <w:rsid w:val="002F5A33"/>
    <w:rsid w:val="00300DDD"/>
    <w:rsid w:val="003046CA"/>
    <w:rsid w:val="00306B85"/>
    <w:rsid w:val="00313D02"/>
    <w:rsid w:val="00315889"/>
    <w:rsid w:val="0031754F"/>
    <w:rsid w:val="00335893"/>
    <w:rsid w:val="00356DD4"/>
    <w:rsid w:val="003810F0"/>
    <w:rsid w:val="003C4572"/>
    <w:rsid w:val="003D33E7"/>
    <w:rsid w:val="003E3557"/>
    <w:rsid w:val="00400ADD"/>
    <w:rsid w:val="00413D28"/>
    <w:rsid w:val="00440286"/>
    <w:rsid w:val="004457B5"/>
    <w:rsid w:val="00445DEE"/>
    <w:rsid w:val="004552D0"/>
    <w:rsid w:val="00457A68"/>
    <w:rsid w:val="00482707"/>
    <w:rsid w:val="00490D64"/>
    <w:rsid w:val="00497663"/>
    <w:rsid w:val="004B1976"/>
    <w:rsid w:val="004B2139"/>
    <w:rsid w:val="004C33CF"/>
    <w:rsid w:val="004E0B17"/>
    <w:rsid w:val="004E4818"/>
    <w:rsid w:val="004F0282"/>
    <w:rsid w:val="004F225D"/>
    <w:rsid w:val="00502205"/>
    <w:rsid w:val="00544807"/>
    <w:rsid w:val="00571770"/>
    <w:rsid w:val="00573CC4"/>
    <w:rsid w:val="00584BA9"/>
    <w:rsid w:val="005A2453"/>
    <w:rsid w:val="005A5AC4"/>
    <w:rsid w:val="005A5C2E"/>
    <w:rsid w:val="005C5283"/>
    <w:rsid w:val="005F2727"/>
    <w:rsid w:val="005F3B10"/>
    <w:rsid w:val="00605270"/>
    <w:rsid w:val="00610F7E"/>
    <w:rsid w:val="0062375C"/>
    <w:rsid w:val="00625467"/>
    <w:rsid w:val="00671622"/>
    <w:rsid w:val="00681357"/>
    <w:rsid w:val="006C3229"/>
    <w:rsid w:val="006D1258"/>
    <w:rsid w:val="006E760B"/>
    <w:rsid w:val="006F0807"/>
    <w:rsid w:val="0070598F"/>
    <w:rsid w:val="00736F61"/>
    <w:rsid w:val="007420A3"/>
    <w:rsid w:val="007754AF"/>
    <w:rsid w:val="00784371"/>
    <w:rsid w:val="007B23C4"/>
    <w:rsid w:val="007C1E96"/>
    <w:rsid w:val="007E732A"/>
    <w:rsid w:val="00807EDB"/>
    <w:rsid w:val="008200C9"/>
    <w:rsid w:val="00820B67"/>
    <w:rsid w:val="0084035F"/>
    <w:rsid w:val="00856276"/>
    <w:rsid w:val="008646AF"/>
    <w:rsid w:val="008654E8"/>
    <w:rsid w:val="008A14EE"/>
    <w:rsid w:val="008D2231"/>
    <w:rsid w:val="008F11EB"/>
    <w:rsid w:val="008F71E3"/>
    <w:rsid w:val="009312EC"/>
    <w:rsid w:val="00931CEE"/>
    <w:rsid w:val="0093611D"/>
    <w:rsid w:val="009512D3"/>
    <w:rsid w:val="00986215"/>
    <w:rsid w:val="00987BBB"/>
    <w:rsid w:val="00987F39"/>
    <w:rsid w:val="009A2534"/>
    <w:rsid w:val="009A60B2"/>
    <w:rsid w:val="009E7EBA"/>
    <w:rsid w:val="009F6371"/>
    <w:rsid w:val="00A00225"/>
    <w:rsid w:val="00A1034C"/>
    <w:rsid w:val="00A13438"/>
    <w:rsid w:val="00A44D48"/>
    <w:rsid w:val="00A52B12"/>
    <w:rsid w:val="00A55F28"/>
    <w:rsid w:val="00A6000C"/>
    <w:rsid w:val="00AD5F68"/>
    <w:rsid w:val="00AE1914"/>
    <w:rsid w:val="00AE62F1"/>
    <w:rsid w:val="00AF4C91"/>
    <w:rsid w:val="00B01C48"/>
    <w:rsid w:val="00B64461"/>
    <w:rsid w:val="00B659A7"/>
    <w:rsid w:val="00B80A45"/>
    <w:rsid w:val="00BB3C27"/>
    <w:rsid w:val="00BB3C9B"/>
    <w:rsid w:val="00BC71DB"/>
    <w:rsid w:val="00BD2EFA"/>
    <w:rsid w:val="00C12090"/>
    <w:rsid w:val="00C31BF0"/>
    <w:rsid w:val="00C367DD"/>
    <w:rsid w:val="00C61D49"/>
    <w:rsid w:val="00C6585A"/>
    <w:rsid w:val="00C7066D"/>
    <w:rsid w:val="00C80F6E"/>
    <w:rsid w:val="00C94B59"/>
    <w:rsid w:val="00CB27C6"/>
    <w:rsid w:val="00CB4676"/>
    <w:rsid w:val="00D35501"/>
    <w:rsid w:val="00D51DD1"/>
    <w:rsid w:val="00D71196"/>
    <w:rsid w:val="00D928EE"/>
    <w:rsid w:val="00DA455E"/>
    <w:rsid w:val="00DD356A"/>
    <w:rsid w:val="00DE2FE8"/>
    <w:rsid w:val="00E149FC"/>
    <w:rsid w:val="00E31396"/>
    <w:rsid w:val="00E31564"/>
    <w:rsid w:val="00E67FDD"/>
    <w:rsid w:val="00EB2789"/>
    <w:rsid w:val="00EC1B5F"/>
    <w:rsid w:val="00ED0160"/>
    <w:rsid w:val="00ED26A7"/>
    <w:rsid w:val="00ED2934"/>
    <w:rsid w:val="00ED532D"/>
    <w:rsid w:val="00EF256D"/>
    <w:rsid w:val="00F03222"/>
    <w:rsid w:val="00F050C6"/>
    <w:rsid w:val="00F12983"/>
    <w:rsid w:val="00F1498E"/>
    <w:rsid w:val="00F161C7"/>
    <w:rsid w:val="00F21847"/>
    <w:rsid w:val="00F40405"/>
    <w:rsid w:val="00F45A5C"/>
    <w:rsid w:val="00F66674"/>
    <w:rsid w:val="00F9088D"/>
    <w:rsid w:val="00FB0881"/>
    <w:rsid w:val="00FD57B5"/>
    <w:rsid w:val="00FD69AC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653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A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6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A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6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9E46-D129-469D-84D5-B4D8326A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3001</Words>
  <Characters>17109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2023-09-21T06:32:00Z</cp:lastPrinted>
  <dcterms:created xsi:type="dcterms:W3CDTF">2023-09-29T09:14:00Z</dcterms:created>
  <dcterms:modified xsi:type="dcterms:W3CDTF">2023-09-29T09:14:00Z</dcterms:modified>
</cp:coreProperties>
</file>