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pPr w:leftFromText="181" w:rightFromText="181" w:vertAnchor="page" w:tblpY="1135"/>
        <w:tblOverlap w:val="never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620DA" w:rsidRPr="005620DA" w:rsidTr="005620DA">
        <w:trPr>
          <w:trHeight w:val="964"/>
        </w:trPr>
        <w:tc>
          <w:tcPr>
            <w:tcW w:w="9356" w:type="dxa"/>
            <w:vAlign w:val="center"/>
          </w:tcPr>
          <w:p w:rsidR="005620DA" w:rsidRPr="005620DA" w:rsidRDefault="005620DA" w:rsidP="005620DA">
            <w:pPr>
              <w:ind w:left="-108"/>
              <w:jc w:val="center"/>
              <w:rPr>
                <w:sz w:val="28"/>
                <w:szCs w:val="28"/>
              </w:rPr>
            </w:pPr>
            <w:r w:rsidRPr="005620DA">
              <w:rPr>
                <w:noProof/>
                <w:sz w:val="24"/>
                <w:szCs w:val="24"/>
              </w:rPr>
              <w:drawing>
                <wp:inline distT="0" distB="0" distL="0" distR="0">
                  <wp:extent cx="527050" cy="6115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705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0DA" w:rsidRPr="005620DA" w:rsidRDefault="005620DA" w:rsidP="005620DA">
            <w:pPr>
              <w:jc w:val="center"/>
              <w:rPr>
                <w:b/>
                <w:sz w:val="24"/>
                <w:szCs w:val="24"/>
              </w:rPr>
            </w:pPr>
            <w:r w:rsidRPr="005620DA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5620DA" w:rsidRPr="005620DA" w:rsidTr="005620DA">
        <w:trPr>
          <w:trHeight w:val="639"/>
        </w:trPr>
        <w:tc>
          <w:tcPr>
            <w:tcW w:w="9356" w:type="dxa"/>
            <w:vAlign w:val="center"/>
          </w:tcPr>
          <w:p w:rsidR="005620DA" w:rsidRPr="005620DA" w:rsidRDefault="005620DA" w:rsidP="005620DA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620DA">
              <w:rPr>
                <w:b/>
                <w:sz w:val="26"/>
                <w:szCs w:val="26"/>
              </w:rPr>
              <w:t xml:space="preserve">НАЧАЛЬНИК </w:t>
            </w:r>
            <w:r>
              <w:rPr>
                <w:b/>
                <w:sz w:val="26"/>
                <w:szCs w:val="26"/>
              </w:rPr>
              <w:t>ФИНАНСОВОГО УПРАВЛЕНИЯ</w:t>
            </w:r>
            <w:r w:rsidRPr="005620DA">
              <w:rPr>
                <w:b/>
                <w:sz w:val="26"/>
                <w:szCs w:val="26"/>
              </w:rPr>
              <w:t xml:space="preserve"> </w:t>
            </w:r>
            <w:r w:rsidRPr="005620DA">
              <w:rPr>
                <w:b/>
                <w:sz w:val="26"/>
                <w:szCs w:val="26"/>
              </w:rPr>
              <w:br/>
              <w:t>АДМИНИСТРАЦИИ СЕВЕРОДВИНСКА</w:t>
            </w:r>
          </w:p>
        </w:tc>
      </w:tr>
      <w:tr w:rsidR="005620DA" w:rsidRPr="005620DA" w:rsidTr="005620DA">
        <w:trPr>
          <w:trHeight w:val="948"/>
        </w:trPr>
        <w:tc>
          <w:tcPr>
            <w:tcW w:w="9356" w:type="dxa"/>
          </w:tcPr>
          <w:p w:rsidR="00DA45FD" w:rsidRPr="00DA45FD" w:rsidRDefault="00DA45FD" w:rsidP="00DA45FD">
            <w:pPr>
              <w:autoSpaceDE/>
              <w:autoSpaceDN/>
              <w:spacing w:before="240"/>
              <w:jc w:val="center"/>
              <w:rPr>
                <w:b/>
                <w:caps/>
                <w:spacing w:val="60"/>
                <w:sz w:val="36"/>
                <w:szCs w:val="36"/>
              </w:rPr>
            </w:pPr>
            <w:r w:rsidRPr="00DA45FD">
              <w:rPr>
                <w:b/>
                <w:spacing w:val="60"/>
                <w:sz w:val="36"/>
                <w:szCs w:val="36"/>
              </w:rPr>
              <w:t>РАСПОРЯЖЕНИЕ</w:t>
            </w:r>
          </w:p>
          <w:p w:rsidR="005620DA" w:rsidRPr="005620DA" w:rsidRDefault="005620DA" w:rsidP="005620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20DA" w:rsidRPr="005620DA" w:rsidRDefault="005620DA" w:rsidP="0056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672"/>
        <w:gridCol w:w="162"/>
        <w:gridCol w:w="4510"/>
      </w:tblGrid>
      <w:tr w:rsidR="005620DA" w:rsidRPr="005620DA" w:rsidTr="00F65008">
        <w:trPr>
          <w:gridAfter w:val="1"/>
          <w:wAfter w:w="4510" w:type="dxa"/>
        </w:trPr>
        <w:tc>
          <w:tcPr>
            <w:tcW w:w="4834" w:type="dxa"/>
            <w:gridSpan w:val="2"/>
            <w:shd w:val="clear" w:color="auto" w:fill="auto"/>
          </w:tcPr>
          <w:p w:rsidR="005620DA" w:rsidRPr="005620DA" w:rsidRDefault="005620DA" w:rsidP="00C24B9D">
            <w:pPr>
              <w:ind w:hanging="106"/>
              <w:rPr>
                <w:sz w:val="28"/>
                <w:szCs w:val="28"/>
              </w:rPr>
            </w:pPr>
            <w:r w:rsidRPr="005620DA">
              <w:rPr>
                <w:sz w:val="28"/>
                <w:szCs w:val="28"/>
              </w:rPr>
              <w:t xml:space="preserve">от </w:t>
            </w:r>
            <w:r w:rsidR="000C6FD9">
              <w:rPr>
                <w:sz w:val="28"/>
                <w:szCs w:val="28"/>
              </w:rPr>
              <w:t xml:space="preserve">29.03.2024 </w:t>
            </w:r>
            <w:r w:rsidRPr="005620DA">
              <w:rPr>
                <w:sz w:val="28"/>
                <w:szCs w:val="28"/>
              </w:rPr>
              <w:t xml:space="preserve">№ </w:t>
            </w:r>
            <w:r w:rsidR="000C6FD9">
              <w:rPr>
                <w:sz w:val="28"/>
                <w:szCs w:val="28"/>
              </w:rPr>
              <w:t>18</w:t>
            </w:r>
          </w:p>
          <w:p w:rsidR="005620DA" w:rsidRPr="005620DA" w:rsidRDefault="005620DA" w:rsidP="00C24B9D">
            <w:pPr>
              <w:ind w:hanging="106"/>
              <w:rPr>
                <w:sz w:val="24"/>
                <w:szCs w:val="24"/>
              </w:rPr>
            </w:pPr>
            <w:r w:rsidRPr="005620DA">
              <w:rPr>
                <w:sz w:val="24"/>
                <w:szCs w:val="24"/>
              </w:rPr>
              <w:t>г.</w:t>
            </w:r>
            <w:r w:rsidRPr="005620DA">
              <w:rPr>
                <w:sz w:val="24"/>
                <w:szCs w:val="24"/>
                <w:lang w:val="en-US"/>
              </w:rPr>
              <w:t> </w:t>
            </w:r>
            <w:r w:rsidRPr="005620DA">
              <w:rPr>
                <w:sz w:val="24"/>
                <w:szCs w:val="24"/>
              </w:rPr>
              <w:t xml:space="preserve">Северодвинск Архангельской области </w:t>
            </w:r>
          </w:p>
          <w:p w:rsidR="005620DA" w:rsidRPr="005620DA" w:rsidRDefault="005620DA" w:rsidP="00C24B9D">
            <w:pPr>
              <w:ind w:hanging="106"/>
              <w:rPr>
                <w:sz w:val="24"/>
                <w:szCs w:val="24"/>
              </w:rPr>
            </w:pP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sz w:val="24"/>
                <w:szCs w:val="24"/>
              </w:rPr>
              <w:t xml:space="preserve">               </w:t>
            </w:r>
          </w:p>
        </w:tc>
      </w:tr>
      <w:tr w:rsidR="00D86E48" w:rsidTr="00F65008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72" w:type="dxa"/>
          </w:tcPr>
          <w:p w:rsidR="00F65008" w:rsidRDefault="00B45AB8" w:rsidP="00F65008">
            <w:pPr>
              <w:widowControl w:val="0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О </w:t>
            </w:r>
            <w:r w:rsidR="00F65008">
              <w:rPr>
                <w:rFonts w:eastAsiaTheme="minorEastAsia"/>
                <w:b/>
                <w:sz w:val="28"/>
                <w:szCs w:val="28"/>
              </w:rPr>
              <w:t xml:space="preserve">проведении мониторинга достижения результатов предоставления субсидий, </w:t>
            </w:r>
          </w:p>
          <w:p w:rsidR="00B45AB8" w:rsidRPr="00D86E48" w:rsidRDefault="00F65008" w:rsidP="00F6500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в том числе грантов в форме субсидий, юридическим лицам,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672" w:type="dxa"/>
            <w:gridSpan w:val="2"/>
          </w:tcPr>
          <w:p w:rsidR="00D86E48" w:rsidRDefault="00D86E48" w:rsidP="00AD658A">
            <w:pPr>
              <w:rPr>
                <w:b/>
                <w:sz w:val="28"/>
                <w:szCs w:val="28"/>
              </w:rPr>
            </w:pPr>
          </w:p>
        </w:tc>
      </w:tr>
    </w:tbl>
    <w:p w:rsidR="00AD658A" w:rsidRDefault="00AD658A" w:rsidP="00AD6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FB" w:rsidRPr="00AD658A" w:rsidRDefault="00D57AFB" w:rsidP="00AD6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CE" w:rsidRPr="0040508E" w:rsidRDefault="0040508E" w:rsidP="00260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8E">
        <w:rPr>
          <w:rFonts w:ascii="Times New Roman" w:hAnsi="Times New Roman" w:cs="Times New Roman"/>
          <w:sz w:val="28"/>
          <w:szCs w:val="28"/>
        </w:rPr>
        <w:t xml:space="preserve">В соответствии с общими </w:t>
      </w:r>
      <w:hyperlink r:id="rId8">
        <w:r w:rsidRPr="0040508E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40508E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</w:t>
      </w:r>
      <w:r w:rsidR="00B45AB8" w:rsidRPr="00271805">
        <w:rPr>
          <w:rFonts w:ascii="Times New Roman" w:hAnsi="Times New Roman" w:cs="Times New Roman"/>
          <w:sz w:val="28"/>
          <w:szCs w:val="28"/>
        </w:rPr>
        <w:t>из</w:t>
      </w:r>
      <w:r w:rsidR="00F65008">
        <w:rPr>
          <w:rFonts w:ascii="Times New Roman" w:hAnsi="Times New Roman" w:cs="Times New Roman"/>
          <w:sz w:val="28"/>
          <w:szCs w:val="28"/>
        </w:rPr>
        <w:t> </w:t>
      </w:r>
      <w:r w:rsidR="00B45AB8" w:rsidRPr="00271805">
        <w:rPr>
          <w:rFonts w:ascii="Times New Roman" w:hAnsi="Times New Roman" w:cs="Times New Roman"/>
          <w:sz w:val="28"/>
          <w:szCs w:val="28"/>
        </w:rPr>
        <w:t xml:space="preserve">бюджетов субъектов </w:t>
      </w:r>
      <w:r w:rsidR="00B45AB8">
        <w:rPr>
          <w:rFonts w:ascii="Times New Roman" w:hAnsi="Times New Roman" w:cs="Times New Roman"/>
          <w:sz w:val="28"/>
          <w:szCs w:val="28"/>
        </w:rPr>
        <w:t>Российской Федерации, местных бюджетов</w:t>
      </w:r>
      <w:r w:rsidR="00B45AB8" w:rsidRPr="007630AB">
        <w:rPr>
          <w:rFonts w:ascii="Times New Roman" w:hAnsi="Times New Roman" w:cs="Times New Roman"/>
          <w:sz w:val="28"/>
          <w:szCs w:val="28"/>
        </w:rPr>
        <w:t xml:space="preserve"> субсидий, в том числе грантов в</w:t>
      </w:r>
      <w:r w:rsidR="00057341">
        <w:rPr>
          <w:rFonts w:ascii="Times New Roman" w:hAnsi="Times New Roman" w:cs="Times New Roman"/>
          <w:sz w:val="28"/>
          <w:szCs w:val="28"/>
        </w:rPr>
        <w:t xml:space="preserve"> </w:t>
      </w:r>
      <w:r w:rsidR="00B45AB8" w:rsidRPr="007630AB">
        <w:rPr>
          <w:rFonts w:ascii="Times New Roman" w:hAnsi="Times New Roman" w:cs="Times New Roman"/>
          <w:sz w:val="28"/>
          <w:szCs w:val="28"/>
        </w:rPr>
        <w:t>форме субсидий, юридическим лицам, индивидуальным предпринимателям, а также физическим лицам – произ</w:t>
      </w:r>
      <w:r w:rsidR="00B45AB8">
        <w:rPr>
          <w:rFonts w:ascii="Times New Roman" w:hAnsi="Times New Roman" w:cs="Times New Roman"/>
          <w:sz w:val="28"/>
          <w:szCs w:val="28"/>
        </w:rPr>
        <w:t>водителям товаров, работ, услуг и проведение отборов получателей указанных субсидий, в том числе грантов в форме субсидий,</w:t>
      </w:r>
      <w:r w:rsidR="00B45AB8" w:rsidRPr="007630AB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</w:t>
      </w:r>
      <w:r w:rsidR="00B45AB8">
        <w:rPr>
          <w:rFonts w:ascii="Times New Roman" w:hAnsi="Times New Roman" w:cs="Times New Roman"/>
          <w:sz w:val="28"/>
          <w:szCs w:val="28"/>
        </w:rPr>
        <w:t>25</w:t>
      </w:r>
      <w:r w:rsidR="00B45AB8" w:rsidRPr="007630AB">
        <w:rPr>
          <w:rFonts w:ascii="Times New Roman" w:hAnsi="Times New Roman" w:cs="Times New Roman"/>
          <w:sz w:val="28"/>
          <w:szCs w:val="28"/>
        </w:rPr>
        <w:t xml:space="preserve"> </w:t>
      </w:r>
      <w:r w:rsidR="00B45AB8">
        <w:rPr>
          <w:rFonts w:ascii="Times New Roman" w:hAnsi="Times New Roman" w:cs="Times New Roman"/>
          <w:sz w:val="28"/>
          <w:szCs w:val="28"/>
        </w:rPr>
        <w:t>октября</w:t>
      </w:r>
      <w:r w:rsidR="00B45AB8" w:rsidRPr="007630AB">
        <w:rPr>
          <w:rFonts w:ascii="Times New Roman" w:hAnsi="Times New Roman" w:cs="Times New Roman"/>
          <w:sz w:val="28"/>
          <w:szCs w:val="28"/>
        </w:rPr>
        <w:t xml:space="preserve"> 202</w:t>
      </w:r>
      <w:r w:rsidR="00B45AB8">
        <w:rPr>
          <w:rFonts w:ascii="Times New Roman" w:hAnsi="Times New Roman" w:cs="Times New Roman"/>
          <w:sz w:val="28"/>
          <w:szCs w:val="28"/>
        </w:rPr>
        <w:t>3</w:t>
      </w:r>
      <w:r w:rsidR="00057341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B45AB8" w:rsidRPr="007630AB">
        <w:rPr>
          <w:rFonts w:ascii="Times New Roman" w:hAnsi="Times New Roman" w:cs="Times New Roman"/>
          <w:sz w:val="28"/>
          <w:szCs w:val="28"/>
        </w:rPr>
        <w:t>1</w:t>
      </w:r>
      <w:r w:rsidR="00B45AB8">
        <w:rPr>
          <w:rFonts w:ascii="Times New Roman" w:hAnsi="Times New Roman" w:cs="Times New Roman"/>
          <w:sz w:val="28"/>
          <w:szCs w:val="28"/>
        </w:rPr>
        <w:t>78</w:t>
      </w:r>
      <w:r w:rsidR="00B45AB8" w:rsidRPr="007630AB">
        <w:rPr>
          <w:rFonts w:ascii="Times New Roman" w:hAnsi="Times New Roman" w:cs="Times New Roman"/>
          <w:sz w:val="28"/>
          <w:szCs w:val="28"/>
        </w:rPr>
        <w:t>2</w:t>
      </w:r>
      <w:r w:rsidR="00B45AB8">
        <w:rPr>
          <w:rFonts w:ascii="Times New Roman" w:hAnsi="Times New Roman" w:cs="Times New Roman"/>
          <w:sz w:val="28"/>
          <w:szCs w:val="28"/>
        </w:rPr>
        <w:t>,</w:t>
      </w:r>
      <w:r w:rsidRPr="0040508E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Pr="0040508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0508E">
        <w:rPr>
          <w:rFonts w:ascii="Times New Roman" w:hAnsi="Times New Roman" w:cs="Times New Roman"/>
          <w:sz w:val="28"/>
          <w:szCs w:val="28"/>
        </w:rPr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Министерства финансов Российской Федерации от 29 сентября 2021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44982">
        <w:rPr>
          <w:rFonts w:ascii="Times New Roman" w:hAnsi="Times New Roman" w:cs="Times New Roman"/>
          <w:sz w:val="28"/>
          <w:szCs w:val="28"/>
        </w:rPr>
        <w:t> </w:t>
      </w:r>
      <w:r w:rsidRPr="0040508E">
        <w:rPr>
          <w:rFonts w:ascii="Times New Roman" w:hAnsi="Times New Roman" w:cs="Times New Roman"/>
          <w:sz w:val="28"/>
          <w:szCs w:val="28"/>
        </w:rPr>
        <w:t>138н</w:t>
      </w:r>
      <w:r w:rsidR="002603CE" w:rsidRPr="004050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658A" w:rsidRPr="00AD658A" w:rsidRDefault="00AD658A" w:rsidP="00AD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BC6B18" w:rsidRDefault="00057341" w:rsidP="00023899">
      <w:pPr>
        <w:pStyle w:val="ConsPlusTitle"/>
        <w:tabs>
          <w:tab w:val="left" w:pos="331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BC6B18">
        <w:rPr>
          <w:rFonts w:ascii="Times New Roman" w:hAnsi="Times New Roman" w:cs="Times New Roman"/>
          <w:b w:val="0"/>
          <w:sz w:val="28"/>
          <w:szCs w:val="28"/>
        </w:rPr>
        <w:t>Установить, что проведение мониторинга достижения результатов предоставления субсидий,</w:t>
      </w:r>
      <w:r w:rsidR="00BC6B18" w:rsidRPr="00BC6B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6B18" w:rsidRPr="00084798">
        <w:rPr>
          <w:rFonts w:ascii="Times New Roman" w:hAnsi="Times New Roman" w:cs="Times New Roman"/>
          <w:b w:val="0"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– произ</w:t>
      </w:r>
      <w:r w:rsidR="00BC6B18">
        <w:rPr>
          <w:rFonts w:ascii="Times New Roman" w:hAnsi="Times New Roman" w:cs="Times New Roman"/>
          <w:b w:val="0"/>
          <w:sz w:val="28"/>
          <w:szCs w:val="28"/>
        </w:rPr>
        <w:t xml:space="preserve">водителям товаров, работ, услуг (за исключением субсидий, в том числе грантов в форме субсидий, если расходные </w:t>
      </w:r>
      <w:r w:rsidR="00BC6B18" w:rsidRPr="008F01CF">
        <w:rPr>
          <w:rFonts w:ascii="Times New Roman" w:hAnsi="Times New Roman" w:cs="Times New Roman"/>
          <w:b w:val="0"/>
          <w:sz w:val="28"/>
          <w:szCs w:val="28"/>
        </w:rPr>
        <w:t>обязательства</w:t>
      </w:r>
      <w:r w:rsidR="008F01CF" w:rsidRPr="008F01CF">
        <w:rPr>
          <w:rFonts w:ascii="Times New Roman" w:hAnsi="Times New Roman" w:cs="Times New Roman"/>
          <w:b w:val="0"/>
          <w:sz w:val="28"/>
          <w:szCs w:val="28"/>
        </w:rPr>
        <w:t xml:space="preserve"> местного бюджета </w:t>
      </w:r>
      <w:r w:rsidR="00BC6B18" w:rsidRPr="008F01CF">
        <w:rPr>
          <w:rFonts w:ascii="Times New Roman" w:hAnsi="Times New Roman" w:cs="Times New Roman"/>
          <w:b w:val="0"/>
          <w:sz w:val="28"/>
          <w:szCs w:val="28"/>
        </w:rPr>
        <w:t>по</w:t>
      </w:r>
      <w:r w:rsidR="00BC6B1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предоставлению указанных субсидий софинансируются путем предоставления межбюджетных трансфертов, </w:t>
      </w:r>
      <w:r w:rsidR="00BC6B1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имеющих целевое назначение, из </w:t>
      </w:r>
      <w:r w:rsidR="00342DE0">
        <w:rPr>
          <w:rFonts w:ascii="Times New Roman" w:hAnsi="Times New Roman" w:cs="Times New Roman"/>
          <w:b w:val="0"/>
          <w:sz w:val="28"/>
          <w:szCs w:val="28"/>
        </w:rPr>
        <w:t>вышестоящих бюджетов) (далее – мониторинг) осуществляется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2DE0" w:rsidRDefault="00342DE0" w:rsidP="00023899">
      <w:pPr>
        <w:pStyle w:val="ConsPlusTitle"/>
        <w:tabs>
          <w:tab w:val="left" w:pos="331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главными распорядителями средств местного бюджета, до которых в установленном порядке в соответствии с бюджетным законодательством Российской Федерации как получателей средств местного бюджета доведены лимиты бюджетных обязательств на предоставление субсидий на соответствующий финансовый год</w:t>
      </w:r>
      <w:r w:rsidR="00F65008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(далее – главный распорядитель средств местного бюджета)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42DE0" w:rsidRDefault="00342DE0" w:rsidP="00023899">
      <w:pPr>
        <w:pStyle w:val="ConsPlusTitle"/>
        <w:tabs>
          <w:tab w:val="left" w:pos="331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Финансовым управлением Администрации Северодвинска.</w:t>
      </w:r>
    </w:p>
    <w:p w:rsidR="00342DE0" w:rsidRDefault="00BB3FE9" w:rsidP="00023899">
      <w:pPr>
        <w:pStyle w:val="ConsPlusTitle"/>
        <w:tabs>
          <w:tab w:val="left" w:pos="331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</w:t>
      </w:r>
      <w:r w:rsidR="00342DE0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главные распорядители средств местного бюджета в целях проведения мониторинга </w:t>
      </w:r>
      <w:r w:rsidR="008F01CF" w:rsidRPr="00223766">
        <w:rPr>
          <w:rFonts w:ascii="Times New Roman" w:hAnsi="Times New Roman" w:cs="Times New Roman"/>
          <w:b w:val="0"/>
          <w:sz w:val="28"/>
          <w:szCs w:val="28"/>
        </w:rPr>
        <w:t xml:space="preserve">формируют и </w:t>
      </w:r>
      <w:r w:rsidR="00D57AFB" w:rsidRPr="00223766">
        <w:rPr>
          <w:rFonts w:ascii="Times New Roman" w:hAnsi="Times New Roman" w:cs="Times New Roman"/>
          <w:b w:val="0"/>
          <w:sz w:val="28"/>
          <w:szCs w:val="28"/>
        </w:rPr>
        <w:t>направляют</w:t>
      </w:r>
      <w:r w:rsidR="00342DE0" w:rsidRPr="00223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2DE0">
        <w:rPr>
          <w:rFonts w:ascii="Times New Roman" w:hAnsi="Times New Roman" w:cs="Times New Roman"/>
          <w:b w:val="0"/>
          <w:sz w:val="28"/>
          <w:szCs w:val="28"/>
        </w:rPr>
        <w:t xml:space="preserve">в Финансовое управление Администрации Северодвинска </w:t>
      </w:r>
      <w:r w:rsidR="00342DE0" w:rsidRPr="008F01CF">
        <w:rPr>
          <w:rFonts w:ascii="Times New Roman" w:hAnsi="Times New Roman" w:cs="Times New Roman"/>
          <w:b w:val="0"/>
          <w:sz w:val="28"/>
          <w:szCs w:val="28"/>
        </w:rPr>
        <w:t>на бумажном носителе</w:t>
      </w:r>
      <w:r w:rsidR="00057341">
        <w:rPr>
          <w:rFonts w:ascii="Times New Roman" w:hAnsi="Times New Roman" w:cs="Times New Roman"/>
          <w:b w:val="0"/>
          <w:sz w:val="28"/>
          <w:szCs w:val="28"/>
        </w:rPr>
        <w:t xml:space="preserve">, ежеквартально не </w:t>
      </w:r>
      <w:r w:rsidR="00342DE0">
        <w:rPr>
          <w:rFonts w:ascii="Times New Roman" w:hAnsi="Times New Roman" w:cs="Times New Roman"/>
          <w:b w:val="0"/>
          <w:sz w:val="28"/>
          <w:szCs w:val="28"/>
        </w:rPr>
        <w:t xml:space="preserve">позднее 15 числа месяца, следующего за отчетным кварталом (не позднее </w:t>
      </w:r>
      <w:r w:rsidR="008F01CF">
        <w:rPr>
          <w:rFonts w:ascii="Times New Roman" w:hAnsi="Times New Roman" w:cs="Times New Roman"/>
          <w:b w:val="0"/>
          <w:sz w:val="28"/>
          <w:szCs w:val="28"/>
        </w:rPr>
        <w:t>1 февраля</w:t>
      </w:r>
      <w:r w:rsidR="00342DE0">
        <w:rPr>
          <w:rFonts w:ascii="Times New Roman" w:hAnsi="Times New Roman" w:cs="Times New Roman"/>
          <w:b w:val="0"/>
          <w:sz w:val="28"/>
          <w:szCs w:val="28"/>
        </w:rPr>
        <w:t xml:space="preserve"> – за отчетный финансовый год):</w:t>
      </w:r>
    </w:p>
    <w:p w:rsidR="00342DE0" w:rsidRDefault="00342DE0" w:rsidP="00023899">
      <w:pPr>
        <w:pStyle w:val="ConsPlusTitle"/>
        <w:tabs>
          <w:tab w:val="left" w:pos="331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информацию</w:t>
      </w:r>
      <w:r w:rsidR="00BB3FE9">
        <w:rPr>
          <w:rFonts w:ascii="Times New Roman" w:hAnsi="Times New Roman" w:cs="Times New Roman"/>
          <w:b w:val="0"/>
          <w:sz w:val="28"/>
          <w:szCs w:val="28"/>
        </w:rPr>
        <w:t xml:space="preserve"> о мониторинге достижения результатов предоставления субсидии по</w:t>
      </w:r>
      <w:r w:rsidR="00057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3FE9">
        <w:rPr>
          <w:rFonts w:ascii="Times New Roman" w:hAnsi="Times New Roman" w:cs="Times New Roman"/>
          <w:b w:val="0"/>
          <w:sz w:val="28"/>
          <w:szCs w:val="28"/>
        </w:rPr>
        <w:t xml:space="preserve">форме, установленной приложением </w:t>
      </w:r>
      <w:r w:rsidR="00057341">
        <w:rPr>
          <w:rFonts w:ascii="Times New Roman" w:hAnsi="Times New Roman" w:cs="Times New Roman"/>
          <w:b w:val="0"/>
          <w:sz w:val="28"/>
          <w:szCs w:val="28"/>
        </w:rPr>
        <w:t>№ </w:t>
      </w:r>
      <w:r w:rsidR="00F65008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BB3FE9">
        <w:rPr>
          <w:rFonts w:ascii="Times New Roman" w:hAnsi="Times New Roman" w:cs="Times New Roman"/>
          <w:b w:val="0"/>
          <w:sz w:val="28"/>
          <w:szCs w:val="28"/>
        </w:rPr>
        <w:t>к настоящему распоряжению;</w:t>
      </w:r>
    </w:p>
    <w:p w:rsidR="00B020DE" w:rsidRPr="003434CA" w:rsidRDefault="00BB3FE9" w:rsidP="00B02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0DE">
        <w:rPr>
          <w:rFonts w:ascii="Times New Roman" w:hAnsi="Times New Roman" w:cs="Times New Roman"/>
          <w:sz w:val="28"/>
          <w:szCs w:val="28"/>
        </w:rPr>
        <w:t>утвержденный план мероприятий (план мероприятий с учетом внесенных изменений) по достижению результатов предоставления субсидий, являющийся приложением к соглашению</w:t>
      </w:r>
      <w:r w:rsidR="00B020DE" w:rsidRPr="00B020DE">
        <w:rPr>
          <w:rFonts w:ascii="Times New Roman" w:hAnsi="Times New Roman" w:cs="Times New Roman"/>
          <w:sz w:val="28"/>
          <w:szCs w:val="28"/>
        </w:rPr>
        <w:t xml:space="preserve"> (договору) о предоставлении субсидий, заключенному в соответствии с Типовой формой соглашения (договора) о предоставлении из местного бюджета субсидий, в том числе грантов</w:t>
      </w:r>
      <w:r w:rsidR="00B020DE" w:rsidRPr="003434CA">
        <w:rPr>
          <w:rFonts w:ascii="Times New Roman" w:hAnsi="Times New Roman" w:cs="Times New Roman"/>
          <w:sz w:val="28"/>
          <w:szCs w:val="28"/>
        </w:rPr>
        <w:t xml:space="preserve"> в форме субсидий, юридическим лицам, индивидуальным предпринимателям, а также физическим лицам</w:t>
      </w:r>
      <w:r w:rsidR="00B020DE">
        <w:rPr>
          <w:rFonts w:ascii="Times New Roman" w:hAnsi="Times New Roman" w:cs="Times New Roman"/>
          <w:sz w:val="28"/>
          <w:szCs w:val="28"/>
        </w:rPr>
        <w:t>, утвержденной распоряжением начальника Финансового управления Администраци</w:t>
      </w:r>
      <w:r w:rsidR="00057341">
        <w:rPr>
          <w:rFonts w:ascii="Times New Roman" w:hAnsi="Times New Roman" w:cs="Times New Roman"/>
          <w:sz w:val="28"/>
          <w:szCs w:val="28"/>
        </w:rPr>
        <w:t>и Северодвинска от 09.01.2023 № </w:t>
      </w:r>
      <w:r w:rsidR="00B020DE">
        <w:rPr>
          <w:rFonts w:ascii="Times New Roman" w:hAnsi="Times New Roman" w:cs="Times New Roman"/>
          <w:sz w:val="28"/>
          <w:szCs w:val="28"/>
        </w:rPr>
        <w:t>1, и подписанный получателем субсидии, в виде сканированного образца бумажного документа;</w:t>
      </w:r>
    </w:p>
    <w:p w:rsidR="00B020DE" w:rsidRDefault="00FC1CCC" w:rsidP="00B02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отчет</w:t>
      </w:r>
      <w:r w:rsidR="00B020DE" w:rsidRPr="00B020DE">
        <w:rPr>
          <w:rFonts w:ascii="Times New Roman" w:eastAsiaTheme="minorEastAsia" w:hAnsi="Times New Roman" w:cs="Times New Roman"/>
          <w:sz w:val="28"/>
          <w:szCs w:val="28"/>
        </w:rPr>
        <w:t xml:space="preserve"> о реализации плана мероприятий по достижению результатов предоставления субсидии за отчетный период, представленный получателем субсидии по форме, установленной приложением к соглашению (договору) о </w:t>
      </w:r>
      <w:r w:rsidR="00B020DE" w:rsidRPr="00B020DE">
        <w:rPr>
          <w:rFonts w:ascii="Times New Roman" w:hAnsi="Times New Roman" w:cs="Times New Roman"/>
          <w:sz w:val="28"/>
          <w:szCs w:val="28"/>
        </w:rPr>
        <w:t>предоставлении субсидий, сформированный</w:t>
      </w:r>
      <w:r w:rsidR="0005734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 </w:t>
      </w:r>
      <w:r>
        <w:rPr>
          <w:rFonts w:ascii="Times New Roman" w:hAnsi="Times New Roman" w:cs="Times New Roman"/>
          <w:sz w:val="28"/>
          <w:szCs w:val="28"/>
        </w:rPr>
        <w:t>8</w:t>
      </w:r>
      <w:r w:rsidR="00B020DE" w:rsidRPr="00B020DE">
        <w:rPr>
          <w:rFonts w:ascii="Times New Roman" w:hAnsi="Times New Roman" w:cs="Times New Roman"/>
          <w:sz w:val="28"/>
          <w:szCs w:val="28"/>
        </w:rPr>
        <w:t xml:space="preserve"> к Типовой форме соглашения(договора), в</w:t>
      </w:r>
      <w:r w:rsidR="00B020DE">
        <w:rPr>
          <w:rFonts w:ascii="Times New Roman" w:hAnsi="Times New Roman" w:cs="Times New Roman"/>
          <w:sz w:val="28"/>
          <w:szCs w:val="28"/>
        </w:rPr>
        <w:t xml:space="preserve"> виде сканированн</w:t>
      </w:r>
      <w:r w:rsidR="00E50D9E">
        <w:rPr>
          <w:rFonts w:ascii="Times New Roman" w:hAnsi="Times New Roman" w:cs="Times New Roman"/>
          <w:sz w:val="28"/>
          <w:szCs w:val="28"/>
        </w:rPr>
        <w:t>ого образца бумажного документа,</w:t>
      </w:r>
      <w:r w:rsidR="00B020DE" w:rsidRPr="00B020DE">
        <w:rPr>
          <w:rFonts w:ascii="Times New Roman" w:hAnsi="Times New Roman" w:cs="Times New Roman"/>
          <w:sz w:val="28"/>
          <w:szCs w:val="28"/>
        </w:rPr>
        <w:t xml:space="preserve"> </w:t>
      </w:r>
      <w:r w:rsidR="00B020DE">
        <w:rPr>
          <w:rFonts w:ascii="Times New Roman" w:hAnsi="Times New Roman" w:cs="Times New Roman"/>
          <w:sz w:val="28"/>
          <w:szCs w:val="28"/>
        </w:rPr>
        <w:t>подписанн</w:t>
      </w:r>
      <w:r w:rsidR="00E50D9E">
        <w:rPr>
          <w:rFonts w:ascii="Times New Roman" w:hAnsi="Times New Roman" w:cs="Times New Roman"/>
          <w:sz w:val="28"/>
          <w:szCs w:val="28"/>
        </w:rPr>
        <w:t xml:space="preserve">ого </w:t>
      </w:r>
      <w:r w:rsidR="00B020DE">
        <w:rPr>
          <w:rFonts w:ascii="Times New Roman" w:hAnsi="Times New Roman" w:cs="Times New Roman"/>
          <w:sz w:val="28"/>
          <w:szCs w:val="28"/>
        </w:rPr>
        <w:t>получателем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CCC" w:rsidRPr="00212161" w:rsidRDefault="00FC1CCC" w:rsidP="00B02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61">
        <w:rPr>
          <w:rFonts w:ascii="Times New Roman" w:hAnsi="Times New Roman" w:cs="Times New Roman"/>
          <w:sz w:val="28"/>
          <w:szCs w:val="28"/>
        </w:rPr>
        <w:t xml:space="preserve">отчет о достижении значений результатов предоставления субсидии, </w:t>
      </w:r>
      <w:r w:rsidR="00101D31" w:rsidRPr="00212161">
        <w:rPr>
          <w:rFonts w:ascii="Times New Roman" w:hAnsi="Times New Roman" w:cs="Times New Roman"/>
          <w:sz w:val="28"/>
          <w:szCs w:val="28"/>
        </w:rPr>
        <w:t>за </w:t>
      </w:r>
      <w:r w:rsidRPr="00212161">
        <w:rPr>
          <w:rFonts w:ascii="Times New Roman" w:hAnsi="Times New Roman" w:cs="Times New Roman"/>
          <w:sz w:val="28"/>
          <w:szCs w:val="28"/>
        </w:rPr>
        <w:t>отчетный период, представленный получателем субсидии по форме, установленной приложением к соглашению (договору) о предоставлении субсидий, сформированный в соответствии с Приложением № 7 к Типовой форме соглашения(договора), в виде сканированного образца бумажного документа, подписанного получателем субсидии.</w:t>
      </w:r>
    </w:p>
    <w:p w:rsidR="00342DE0" w:rsidRDefault="00F65008" w:rsidP="00B020DE">
      <w:pPr>
        <w:pStyle w:val="ConsPlusTitle"/>
        <w:tabs>
          <w:tab w:val="left" w:pos="331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161">
        <w:rPr>
          <w:rFonts w:ascii="Times New Roman" w:hAnsi="Times New Roman" w:cs="Times New Roman"/>
          <w:b w:val="0"/>
          <w:sz w:val="28"/>
          <w:szCs w:val="28"/>
        </w:rPr>
        <w:t>3. </w:t>
      </w:r>
      <w:r w:rsidR="00E50D9E" w:rsidRPr="00212161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проведение мониторинга Финансовым </w:t>
      </w:r>
      <w:r w:rsidR="00E50D9E">
        <w:rPr>
          <w:rFonts w:ascii="Times New Roman" w:hAnsi="Times New Roman" w:cs="Times New Roman"/>
          <w:b w:val="0"/>
          <w:sz w:val="28"/>
          <w:szCs w:val="28"/>
        </w:rPr>
        <w:t>управлением Администрации Северодвинска осуществляется на основании документов, представленных</w:t>
      </w:r>
      <w:r w:rsidR="00E50D9E" w:rsidRPr="00E50D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0D9E">
        <w:rPr>
          <w:rFonts w:ascii="Times New Roman" w:hAnsi="Times New Roman" w:cs="Times New Roman"/>
          <w:b w:val="0"/>
          <w:sz w:val="28"/>
          <w:szCs w:val="28"/>
        </w:rPr>
        <w:t>главными распорядителями средств местного бюджета в соответствии с пунктом 2 настоящего распоряжения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структурными подразделениями Финансового управления Администрации Северодвинска по курируемым направлениям не позднее 10 рабочих дней со дня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предоставления данной информации главными распорядителями средств местного бюджета</w:t>
      </w:r>
      <w:r w:rsidR="00E50D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5008" w:rsidRDefault="00F65008" w:rsidP="00B020DE">
      <w:pPr>
        <w:pStyle w:val="ConsPlusTitle"/>
        <w:tabs>
          <w:tab w:val="left" w:pos="331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21455C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По итогам проведенного мониторинга</w:t>
      </w:r>
      <w:r w:rsidR="0021455C">
        <w:rPr>
          <w:rFonts w:ascii="Times New Roman" w:hAnsi="Times New Roman" w:cs="Times New Roman"/>
          <w:b w:val="0"/>
          <w:sz w:val="28"/>
          <w:szCs w:val="28"/>
        </w:rPr>
        <w:t xml:space="preserve"> Финансовое управление Администрации Северодвинска заполняет форму</w:t>
      </w:r>
      <w:r w:rsidR="00057341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 приложением № </w:t>
      </w:r>
      <w:r w:rsidR="0021455C">
        <w:rPr>
          <w:rFonts w:ascii="Times New Roman" w:hAnsi="Times New Roman" w:cs="Times New Roman"/>
          <w:b w:val="0"/>
          <w:sz w:val="28"/>
          <w:szCs w:val="28"/>
        </w:rPr>
        <w:t>2 к настоящему распоряжению и обеспечивает ее размещение на официальном са</w:t>
      </w:r>
      <w:r w:rsidR="00212161">
        <w:rPr>
          <w:rFonts w:ascii="Times New Roman" w:hAnsi="Times New Roman" w:cs="Times New Roman"/>
          <w:b w:val="0"/>
          <w:sz w:val="28"/>
          <w:szCs w:val="28"/>
        </w:rPr>
        <w:t>йте Администрации Северодвинска</w:t>
      </w:r>
      <w:r w:rsidR="0021455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F01CF" w:rsidRPr="00F65008" w:rsidRDefault="00F65008" w:rsidP="00B020DE">
      <w:pPr>
        <w:pStyle w:val="ConsPlusTitle"/>
        <w:tabs>
          <w:tab w:val="left" w:pos="331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8F01CF">
        <w:rPr>
          <w:rFonts w:ascii="Times New Roman" w:hAnsi="Times New Roman" w:cs="Times New Roman"/>
          <w:b w:val="0"/>
          <w:sz w:val="28"/>
          <w:szCs w:val="28"/>
        </w:rPr>
        <w:t>.</w:t>
      </w:r>
      <w:r w:rsidR="00057341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распоряжение начальника Финансового управления Администраци</w:t>
      </w:r>
      <w:r w:rsidR="00057341">
        <w:rPr>
          <w:rFonts w:ascii="Times New Roman" w:hAnsi="Times New Roman" w:cs="Times New Roman"/>
          <w:b w:val="0"/>
          <w:sz w:val="28"/>
          <w:szCs w:val="28"/>
        </w:rPr>
        <w:t>и Северодвинска от 15.03.2023 №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 «Об утверждении формы </w:t>
      </w:r>
      <w:r w:rsidRPr="00F65008">
        <w:rPr>
          <w:rFonts w:ascii="Times New Roman" w:hAnsi="Times New Roman" w:cs="Times New Roman"/>
          <w:b w:val="0"/>
          <w:sz w:val="28"/>
          <w:szCs w:val="28"/>
        </w:rPr>
        <w:t>«Информация о мониторинге достижения результатов предоставления субсидии»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50D9E" w:rsidRDefault="00F65008" w:rsidP="00AD65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50D9E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AD658A" w:rsidRPr="00AD658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</w:t>
      </w:r>
      <w:r w:rsidR="00DA45FD">
        <w:rPr>
          <w:rFonts w:ascii="Times New Roman" w:eastAsia="Calibri" w:hAnsi="Times New Roman" w:cs="Times New Roman"/>
          <w:sz w:val="28"/>
          <w:szCs w:val="28"/>
          <w:lang w:eastAsia="ru-RU"/>
        </w:rPr>
        <w:t>ее</w:t>
      </w:r>
      <w:r w:rsidR="00AD658A" w:rsidRPr="00AD6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45FD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  <w:r w:rsidR="00AD658A" w:rsidRPr="00AD6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0D9E">
        <w:rPr>
          <w:rFonts w:ascii="Times New Roman" w:eastAsia="Calibri" w:hAnsi="Times New Roman" w:cs="Times New Roman"/>
          <w:sz w:val="28"/>
          <w:szCs w:val="28"/>
          <w:lang w:eastAsia="ru-RU"/>
        </w:rPr>
        <w:t>вступает в силу со дня его подписания</w:t>
      </w:r>
      <w:r w:rsidR="00AD658A" w:rsidRPr="00AD65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50D9E" w:rsidRDefault="00E50D9E" w:rsidP="00E5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41" w:rsidRDefault="00057341" w:rsidP="00E5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8E" w:rsidRDefault="0040508E" w:rsidP="00AD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21455C" w:rsidTr="0021455C">
        <w:tc>
          <w:tcPr>
            <w:tcW w:w="4671" w:type="dxa"/>
          </w:tcPr>
          <w:p w:rsidR="0021455C" w:rsidRDefault="0021455C" w:rsidP="00AD658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</w:t>
            </w:r>
            <w:r w:rsidRPr="00AD658A">
              <w:rPr>
                <w:sz w:val="28"/>
                <w:szCs w:val="28"/>
              </w:rPr>
              <w:t>ачальник</w:t>
            </w:r>
          </w:p>
        </w:tc>
        <w:tc>
          <w:tcPr>
            <w:tcW w:w="4672" w:type="dxa"/>
          </w:tcPr>
          <w:p w:rsidR="0021455C" w:rsidRDefault="0021455C" w:rsidP="0021455C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Н.А. Терентьева</w:t>
            </w:r>
          </w:p>
        </w:tc>
      </w:tr>
    </w:tbl>
    <w:p w:rsidR="0021455C" w:rsidRDefault="0021455C" w:rsidP="00AD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0508E" w:rsidTr="0040508E">
        <w:tc>
          <w:tcPr>
            <w:tcW w:w="4672" w:type="dxa"/>
          </w:tcPr>
          <w:p w:rsidR="0040508E" w:rsidRDefault="0040508E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  <w:p w:rsidR="0021455C" w:rsidRDefault="0021455C" w:rsidP="0040508E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40508E" w:rsidRDefault="00B45AB8" w:rsidP="004050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44982">
              <w:rPr>
                <w:sz w:val="28"/>
                <w:szCs w:val="28"/>
              </w:rPr>
              <w:t xml:space="preserve">  </w:t>
            </w:r>
          </w:p>
          <w:p w:rsidR="0040508E" w:rsidRDefault="0040508E" w:rsidP="0040508E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</w:tr>
    </w:tbl>
    <w:p w:rsidR="0040508E" w:rsidRDefault="0040508E" w:rsidP="001A1DED">
      <w:pPr>
        <w:spacing w:after="0" w:line="240" w:lineRule="auto"/>
        <w:rPr>
          <w:rFonts w:cstheme="minorHAnsi"/>
          <w:sz w:val="20"/>
          <w:szCs w:val="20"/>
        </w:rPr>
      </w:pPr>
    </w:p>
    <w:p w:rsidR="00535F1D" w:rsidRDefault="00535F1D" w:rsidP="001A1DED">
      <w:pPr>
        <w:spacing w:after="0" w:line="240" w:lineRule="auto"/>
        <w:rPr>
          <w:rFonts w:cstheme="minorHAnsi"/>
          <w:sz w:val="20"/>
          <w:szCs w:val="20"/>
        </w:rPr>
        <w:sectPr w:rsidR="00535F1D" w:rsidSect="005A227F">
          <w:headerReference w:type="default" r:id="rId10"/>
          <w:headerReference w:type="first" r:id="rId11"/>
          <w:footnotePr>
            <w:pos w:val="beneathText"/>
          </w:footnotePr>
          <w:endnotePr>
            <w:numFmt w:val="decimal"/>
          </w:endnotePr>
          <w:pgSz w:w="11905" w:h="16838"/>
          <w:pgMar w:top="568" w:right="567" w:bottom="1134" w:left="1985" w:header="0" w:footer="0" w:gutter="0"/>
          <w:pgNumType w:start="1"/>
          <w:cols w:space="720"/>
          <w:titlePg/>
          <w:docGrid w:linePitch="299"/>
        </w:sectPr>
      </w:pPr>
    </w:p>
    <w:tbl>
      <w:tblPr>
        <w:tblStyle w:val="af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1455C" w:rsidRPr="0021455C" w:rsidTr="00EC0F75">
        <w:tc>
          <w:tcPr>
            <w:tcW w:w="4672" w:type="dxa"/>
          </w:tcPr>
          <w:p w:rsidR="0021455C" w:rsidRPr="0021455C" w:rsidRDefault="0021455C" w:rsidP="00EC0F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:rsidR="0021455C" w:rsidRPr="0021455C" w:rsidRDefault="0021455C" w:rsidP="00EC0F75">
            <w:pPr>
              <w:widowControl w:val="0"/>
              <w:outlineLvl w:val="0"/>
              <w:rPr>
                <w:rFonts w:eastAsiaTheme="minorEastAsia"/>
                <w:sz w:val="24"/>
                <w:szCs w:val="24"/>
              </w:rPr>
            </w:pPr>
            <w:r w:rsidRPr="0021455C">
              <w:rPr>
                <w:rFonts w:eastAsiaTheme="minorEastAsia"/>
                <w:sz w:val="24"/>
                <w:szCs w:val="24"/>
              </w:rPr>
              <w:t>Приложение № 1</w:t>
            </w:r>
          </w:p>
          <w:p w:rsidR="0021455C" w:rsidRDefault="0021455C" w:rsidP="00EC0F75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21455C">
              <w:rPr>
                <w:rFonts w:eastAsiaTheme="minorEastAsia"/>
                <w:sz w:val="24"/>
                <w:szCs w:val="24"/>
              </w:rPr>
              <w:t xml:space="preserve">к распоряжению начальника </w:t>
            </w:r>
          </w:p>
          <w:p w:rsidR="0021455C" w:rsidRDefault="0021455C" w:rsidP="00EC0F75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21455C">
              <w:rPr>
                <w:rFonts w:eastAsiaTheme="minorEastAsia"/>
                <w:sz w:val="24"/>
                <w:szCs w:val="24"/>
              </w:rPr>
              <w:t xml:space="preserve">Финансового управления </w:t>
            </w:r>
          </w:p>
          <w:p w:rsidR="0021455C" w:rsidRPr="0021455C" w:rsidRDefault="0021455C" w:rsidP="00EC0F75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21455C">
              <w:rPr>
                <w:rFonts w:eastAsiaTheme="minorEastAsia"/>
                <w:sz w:val="24"/>
                <w:szCs w:val="24"/>
              </w:rPr>
              <w:t>Администрации Северодвинска</w:t>
            </w:r>
          </w:p>
          <w:p w:rsidR="0021455C" w:rsidRPr="0021455C" w:rsidRDefault="000C6FD9" w:rsidP="00EC0F75">
            <w:pPr>
              <w:widowContro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 29.03.2024</w:t>
            </w:r>
            <w:r w:rsidR="0021455C" w:rsidRPr="0021455C">
              <w:rPr>
                <w:rFonts w:eastAsiaTheme="minorEastAsia"/>
                <w:sz w:val="24"/>
                <w:szCs w:val="24"/>
              </w:rPr>
              <w:t xml:space="preserve"> № </w:t>
            </w:r>
            <w:r>
              <w:rPr>
                <w:rFonts w:eastAsiaTheme="minorEastAsia"/>
                <w:sz w:val="24"/>
                <w:szCs w:val="24"/>
              </w:rPr>
              <w:t>18</w:t>
            </w:r>
          </w:p>
          <w:p w:rsidR="0021455C" w:rsidRPr="0021455C" w:rsidRDefault="0021455C" w:rsidP="00EC0F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35F1D" w:rsidRDefault="00535F1D" w:rsidP="001A1DED">
      <w:pPr>
        <w:spacing w:after="0" w:line="240" w:lineRule="auto"/>
        <w:rPr>
          <w:rFonts w:cstheme="minorHAnsi"/>
          <w:sz w:val="20"/>
          <w:szCs w:val="20"/>
        </w:rPr>
      </w:pPr>
    </w:p>
    <w:p w:rsidR="00535F1D" w:rsidRDefault="00535F1D" w:rsidP="001A1DED">
      <w:pPr>
        <w:spacing w:after="0" w:line="240" w:lineRule="auto"/>
        <w:rPr>
          <w:rFonts w:cstheme="minorHAnsi"/>
          <w:sz w:val="20"/>
          <w:szCs w:val="20"/>
        </w:rPr>
      </w:pPr>
    </w:p>
    <w:p w:rsidR="0021455C" w:rsidRPr="0040508E" w:rsidRDefault="0021455C" w:rsidP="002145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Информация</w:t>
      </w:r>
    </w:p>
    <w:p w:rsidR="0021455C" w:rsidRPr="0040508E" w:rsidRDefault="0021455C" w:rsidP="002145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050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мониторинге достижения результатов предоставления субсидии</w:t>
      </w:r>
    </w:p>
    <w:p w:rsidR="0021455C" w:rsidRPr="0040508E" w:rsidRDefault="0021455C" w:rsidP="00214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2749"/>
        <w:gridCol w:w="511"/>
        <w:gridCol w:w="1360"/>
        <w:gridCol w:w="1339"/>
      </w:tblGrid>
      <w:tr w:rsidR="0021455C" w:rsidRPr="0040508E" w:rsidTr="00EC0F75">
        <w:tc>
          <w:tcPr>
            <w:tcW w:w="75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21455C" w:rsidRPr="0040508E" w:rsidTr="00EC0F7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состоянию</w:t>
            </w:r>
          </w:p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FB3B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</w:t>
            </w:r>
            <w:r w:rsidRPr="00FB3B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______ 20__ г.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55C" w:rsidRPr="0040508E" w:rsidTr="00EC0F7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hyperlink w:anchor="P79">
              <w:r w:rsidRPr="0040508E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55C" w:rsidRPr="0040508E" w:rsidTr="00EC0F7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455C" w:rsidRPr="00377F6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7F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1455C" w:rsidRPr="00377F6E" w:rsidRDefault="00D57AFB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7F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  <w:r w:rsidR="0021455C" w:rsidRPr="00377F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55C" w:rsidRPr="0040508E" w:rsidTr="00EC0F7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455C" w:rsidRPr="0040508E" w:rsidRDefault="0021455C" w:rsidP="006A49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FB3B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hyperlink w:anchor="P80">
              <w:r w:rsidRPr="0040508E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766" w:rsidRDefault="00223766" w:rsidP="00EC0F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1455C" w:rsidRPr="00377F6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D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БК </w:t>
            </w:r>
            <w:hyperlink w:anchor="P80">
              <w:r w:rsidRPr="00763DB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55C" w:rsidRPr="0040508E" w:rsidTr="00EC0F7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55C" w:rsidRPr="0040508E" w:rsidTr="00EC0F7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Периодичность: ежеквартальная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55C" w:rsidRPr="0040508E" w:rsidRDefault="0021455C" w:rsidP="00214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55C" w:rsidRPr="0040508E" w:rsidRDefault="0021455C" w:rsidP="00214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050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--------------------------------</w:t>
      </w:r>
    </w:p>
    <w:p w:rsidR="0021455C" w:rsidRPr="00B60B1B" w:rsidRDefault="0021455C" w:rsidP="00214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P79"/>
      <w:bookmarkEnd w:id="0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&lt;1&gt; </w:t>
      </w:r>
      <w:r w:rsidRPr="00B60B1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Указывается дата формирования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Информации</w:t>
      </w:r>
      <w:r w:rsidRPr="00B60B1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 мониторинге достижения результатов предоставления субсидии.</w:t>
      </w:r>
    </w:p>
    <w:p w:rsidR="0021455C" w:rsidRPr="00763DBA" w:rsidRDefault="0021455C" w:rsidP="00214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" w:name="P80"/>
      <w:bookmarkEnd w:id="1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&lt;2&gt; </w:t>
      </w:r>
      <w:r w:rsidRPr="00763DB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Указывается </w:t>
      </w:r>
      <w:r w:rsidR="00105CF7" w:rsidRPr="00763DBA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случае, если предоставлении субсидии осуществляется в рамках муниципальной программы.</w:t>
      </w:r>
      <w:r w:rsidR="00763DBA" w:rsidRPr="00763DBA">
        <w:rPr>
          <w:rFonts w:ascii="Times New Roman" w:eastAsiaTheme="minorEastAsia" w:hAnsi="Times New Roman" w:cs="Times New Roman"/>
          <w:sz w:val="20"/>
          <w:szCs w:val="20"/>
        </w:rPr>
        <w:t xml:space="preserve"> В кодовой зоне указываются 6 и 10 разряды целевой статьи расходов местного бюджета.</w:t>
      </w:r>
    </w:p>
    <w:p w:rsidR="0021455C" w:rsidRDefault="0021455C" w:rsidP="00214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55C" w:rsidRDefault="0021455C" w:rsidP="00214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55C" w:rsidRDefault="0021455C" w:rsidP="00214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55C" w:rsidRDefault="0021455C" w:rsidP="00214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55C" w:rsidRDefault="0021455C" w:rsidP="00214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55C" w:rsidRDefault="0021455C" w:rsidP="00214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55C" w:rsidRDefault="0021455C" w:rsidP="00214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55C" w:rsidRDefault="0021455C" w:rsidP="00214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55C" w:rsidRDefault="0021455C" w:rsidP="00214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55C" w:rsidRDefault="0021455C" w:rsidP="00214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55C" w:rsidRDefault="0021455C" w:rsidP="00214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55C" w:rsidRDefault="0021455C" w:rsidP="00214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5677" w:rsidRDefault="00BD5677" w:rsidP="00214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40F" w:rsidRDefault="0043140F" w:rsidP="00214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55C" w:rsidRDefault="0021455C" w:rsidP="00214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55C" w:rsidRPr="00982F37" w:rsidRDefault="0021455C" w:rsidP="00214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55C" w:rsidRPr="0040508E" w:rsidRDefault="0021455C" w:rsidP="002145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050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Раздел I. Информация о достижении контрольных точек</w:t>
      </w:r>
    </w:p>
    <w:p w:rsidR="0021455C" w:rsidRPr="0040508E" w:rsidRDefault="0021455C" w:rsidP="002145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050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целях достижения результатов предоставления субсидии</w:t>
      </w:r>
    </w:p>
    <w:p w:rsidR="0021455C" w:rsidRPr="0040508E" w:rsidRDefault="0021455C" w:rsidP="00214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7"/>
        <w:gridCol w:w="6406"/>
        <w:gridCol w:w="1474"/>
      </w:tblGrid>
      <w:tr w:rsidR="0021455C" w:rsidRPr="0040508E" w:rsidTr="00EC0F75">
        <w:tc>
          <w:tcPr>
            <w:tcW w:w="1157" w:type="dxa"/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406" w:type="dxa"/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данных</w:t>
            </w:r>
          </w:p>
        </w:tc>
        <w:tc>
          <w:tcPr>
            <w:tcW w:w="1474" w:type="dxa"/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hyperlink w:anchor="P175">
              <w:r w:rsidRPr="0040508E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</w:t>
              </w:r>
              <w:r w:rsidRPr="00FB3B0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3</w:t>
              </w:r>
              <w:r w:rsidRPr="0040508E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  <w:tr w:rsidR="0021455C" w:rsidRPr="0040508E" w:rsidTr="00EC0F75">
        <w:tc>
          <w:tcPr>
            <w:tcW w:w="1157" w:type="dxa"/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6" w:type="dxa"/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P91"/>
            <w:bookmarkEnd w:id="2"/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455C" w:rsidRPr="0040508E" w:rsidTr="00EC0F75">
        <w:tc>
          <w:tcPr>
            <w:tcW w:w="1157" w:type="dxa"/>
          </w:tcPr>
          <w:p w:rsidR="0021455C" w:rsidRPr="0040508E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6" w:type="dxa"/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предоставления субсидии 1</w:t>
            </w:r>
          </w:p>
        </w:tc>
        <w:tc>
          <w:tcPr>
            <w:tcW w:w="1474" w:type="dxa"/>
          </w:tcPr>
          <w:p w:rsidR="0021455C" w:rsidRPr="0040508E" w:rsidRDefault="0021455C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1455C" w:rsidRPr="0040508E" w:rsidTr="00EC0F75">
        <w:tc>
          <w:tcPr>
            <w:tcW w:w="1157" w:type="dxa"/>
          </w:tcPr>
          <w:p w:rsidR="0021455C" w:rsidRPr="0064022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022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06" w:type="dxa"/>
          </w:tcPr>
          <w:p w:rsidR="0021455C" w:rsidRPr="0064022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022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достигнутые в отчетном периоде контрольные точки,</w:t>
            </w:r>
            <w:r w:rsidR="00BD5677" w:rsidRPr="0064022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022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4" w:type="dxa"/>
          </w:tcPr>
          <w:p w:rsidR="0021455C" w:rsidRPr="00640221" w:rsidRDefault="0021455C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2161" w:rsidRPr="00212161" w:rsidTr="00EC0F75">
        <w:tc>
          <w:tcPr>
            <w:tcW w:w="1157" w:type="dxa"/>
          </w:tcPr>
          <w:p w:rsidR="0021455C" w:rsidRPr="0021216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406" w:type="dxa"/>
          </w:tcPr>
          <w:p w:rsidR="00640221" w:rsidRPr="00212161" w:rsidRDefault="00640221" w:rsidP="006402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достигнутые в отчетном периоде в установленный срок</w:t>
            </w:r>
          </w:p>
        </w:tc>
        <w:tc>
          <w:tcPr>
            <w:tcW w:w="1474" w:type="dxa"/>
          </w:tcPr>
          <w:p w:rsidR="0021455C" w:rsidRPr="00212161" w:rsidRDefault="0021455C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61" w:rsidRPr="00212161" w:rsidTr="00EC0F75">
        <w:tc>
          <w:tcPr>
            <w:tcW w:w="1157" w:type="dxa"/>
          </w:tcPr>
          <w:p w:rsidR="0021455C" w:rsidRPr="0021216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406" w:type="dxa"/>
          </w:tcPr>
          <w:p w:rsidR="0021455C" w:rsidRPr="00212161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достигнутые с нарушением установленных сроков</w:t>
            </w:r>
          </w:p>
        </w:tc>
        <w:tc>
          <w:tcPr>
            <w:tcW w:w="1474" w:type="dxa"/>
          </w:tcPr>
          <w:p w:rsidR="0021455C" w:rsidRPr="00212161" w:rsidRDefault="0021455C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61" w:rsidRPr="00212161" w:rsidTr="00EC0F75">
        <w:tc>
          <w:tcPr>
            <w:tcW w:w="1157" w:type="dxa"/>
          </w:tcPr>
          <w:p w:rsidR="0021455C" w:rsidRPr="0021216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406" w:type="dxa"/>
          </w:tcPr>
          <w:p w:rsidR="0021455C" w:rsidRPr="00212161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достигнутые до наступления срока</w:t>
            </w:r>
          </w:p>
        </w:tc>
        <w:tc>
          <w:tcPr>
            <w:tcW w:w="1474" w:type="dxa"/>
          </w:tcPr>
          <w:p w:rsidR="0021455C" w:rsidRPr="00212161" w:rsidRDefault="0021455C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61" w:rsidRPr="00212161" w:rsidTr="00EC0F75">
        <w:tc>
          <w:tcPr>
            <w:tcW w:w="1157" w:type="dxa"/>
          </w:tcPr>
          <w:p w:rsidR="0021455C" w:rsidRPr="0021216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406" w:type="dxa"/>
          </w:tcPr>
          <w:p w:rsidR="0021455C" w:rsidRPr="00212161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достигнутые в периодах, предшествующих отчетному, контрольные точки</w:t>
            </w:r>
          </w:p>
        </w:tc>
        <w:tc>
          <w:tcPr>
            <w:tcW w:w="1474" w:type="dxa"/>
          </w:tcPr>
          <w:p w:rsidR="0021455C" w:rsidRPr="00212161" w:rsidRDefault="0021455C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2161" w:rsidRPr="00212161" w:rsidTr="00EC0F75">
        <w:tc>
          <w:tcPr>
            <w:tcW w:w="1157" w:type="dxa"/>
          </w:tcPr>
          <w:p w:rsidR="0021455C" w:rsidRPr="0021216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06" w:type="dxa"/>
          </w:tcPr>
          <w:p w:rsidR="0021455C" w:rsidRPr="0021216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недостигнутые контрольные точки,</w:t>
            </w:r>
            <w:r w:rsidR="00BD5677" w:rsidRPr="002121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21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4" w:type="dxa"/>
          </w:tcPr>
          <w:p w:rsidR="0021455C" w:rsidRPr="00212161" w:rsidRDefault="0021455C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2161" w:rsidRPr="00212161" w:rsidTr="00EC0F75">
        <w:tc>
          <w:tcPr>
            <w:tcW w:w="1157" w:type="dxa"/>
          </w:tcPr>
          <w:p w:rsidR="0021455C" w:rsidRPr="0021216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406" w:type="dxa"/>
          </w:tcPr>
          <w:p w:rsidR="0021455C" w:rsidRPr="00212161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достижения которых наступил в периодах, предшествующих отчетному</w:t>
            </w:r>
          </w:p>
        </w:tc>
        <w:tc>
          <w:tcPr>
            <w:tcW w:w="1474" w:type="dxa"/>
          </w:tcPr>
          <w:p w:rsidR="0021455C" w:rsidRPr="00212161" w:rsidRDefault="0021455C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61" w:rsidRPr="00212161" w:rsidTr="00EC0F75">
        <w:tc>
          <w:tcPr>
            <w:tcW w:w="1157" w:type="dxa"/>
          </w:tcPr>
          <w:p w:rsidR="0021455C" w:rsidRPr="0021216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6406" w:type="dxa"/>
          </w:tcPr>
          <w:p w:rsidR="0021455C" w:rsidRPr="00212161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достижения которых наступает в отчетном периоде</w:t>
            </w:r>
          </w:p>
        </w:tc>
        <w:tc>
          <w:tcPr>
            <w:tcW w:w="1474" w:type="dxa"/>
          </w:tcPr>
          <w:p w:rsidR="0021455C" w:rsidRPr="00212161" w:rsidRDefault="0021455C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61" w:rsidRPr="00212161" w:rsidTr="00EC0F75">
        <w:tc>
          <w:tcPr>
            <w:tcW w:w="1157" w:type="dxa"/>
          </w:tcPr>
          <w:p w:rsidR="0021455C" w:rsidRPr="0021216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406" w:type="dxa"/>
          </w:tcPr>
          <w:p w:rsidR="0021455C" w:rsidRPr="00212161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контрольные точки, достижение которых запланировано в течение трех месяцев, следующих за отчетным периодом,</w:t>
            </w:r>
            <w:r w:rsidR="00640221" w:rsidRPr="002121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21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4" w:type="dxa"/>
          </w:tcPr>
          <w:p w:rsidR="0021455C" w:rsidRPr="00212161" w:rsidRDefault="0021455C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2161" w:rsidRPr="00212161" w:rsidTr="00EC0F75">
        <w:tc>
          <w:tcPr>
            <w:tcW w:w="1157" w:type="dxa"/>
          </w:tcPr>
          <w:p w:rsidR="0021455C" w:rsidRPr="0021216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406" w:type="dxa"/>
          </w:tcPr>
          <w:p w:rsidR="0021455C" w:rsidRPr="00212161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отсутствием отклонений от плановых сроков их достижения</w:t>
            </w:r>
          </w:p>
        </w:tc>
        <w:tc>
          <w:tcPr>
            <w:tcW w:w="1474" w:type="dxa"/>
          </w:tcPr>
          <w:p w:rsidR="0021455C" w:rsidRPr="00212161" w:rsidRDefault="0021455C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61" w:rsidRPr="00212161" w:rsidTr="00EC0F75">
        <w:tc>
          <w:tcPr>
            <w:tcW w:w="1157" w:type="dxa"/>
          </w:tcPr>
          <w:p w:rsidR="0021455C" w:rsidRPr="0021216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406" w:type="dxa"/>
          </w:tcPr>
          <w:p w:rsidR="0021455C" w:rsidRPr="00212161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наличием отклонений от плановых сроков их достижения</w:t>
            </w:r>
          </w:p>
        </w:tc>
        <w:tc>
          <w:tcPr>
            <w:tcW w:w="1474" w:type="dxa"/>
          </w:tcPr>
          <w:p w:rsidR="0021455C" w:rsidRPr="00212161" w:rsidRDefault="0021455C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61" w:rsidRPr="00212161" w:rsidTr="00236762">
        <w:tc>
          <w:tcPr>
            <w:tcW w:w="7563" w:type="dxa"/>
            <w:gridSpan w:val="2"/>
          </w:tcPr>
          <w:p w:rsidR="00640221" w:rsidRPr="00212161" w:rsidRDefault="00640221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40221" w:rsidRPr="00212161" w:rsidRDefault="00640221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установленных контрольных точек на год</w:t>
            </w:r>
          </w:p>
        </w:tc>
        <w:tc>
          <w:tcPr>
            <w:tcW w:w="1474" w:type="dxa"/>
          </w:tcPr>
          <w:p w:rsidR="00640221" w:rsidRPr="00212161" w:rsidRDefault="00640221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212161" w:rsidRPr="00212161" w:rsidTr="00EC0F75">
        <w:tc>
          <w:tcPr>
            <w:tcW w:w="1157" w:type="dxa"/>
          </w:tcPr>
          <w:p w:rsidR="0021455C" w:rsidRPr="0021216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6" w:type="dxa"/>
          </w:tcPr>
          <w:p w:rsidR="0021455C" w:rsidRPr="00212161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предоставления субсидии 2</w:t>
            </w:r>
          </w:p>
        </w:tc>
        <w:tc>
          <w:tcPr>
            <w:tcW w:w="1474" w:type="dxa"/>
          </w:tcPr>
          <w:p w:rsidR="0021455C" w:rsidRPr="00212161" w:rsidRDefault="0021455C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12161" w:rsidRPr="00212161" w:rsidTr="00EC0F75">
        <w:tc>
          <w:tcPr>
            <w:tcW w:w="1157" w:type="dxa"/>
          </w:tcPr>
          <w:p w:rsidR="0021455C" w:rsidRPr="0021216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06" w:type="dxa"/>
          </w:tcPr>
          <w:p w:rsidR="0021455C" w:rsidRPr="00212161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достигнутые в отчетном периоде контрольные точки,</w:t>
            </w:r>
          </w:p>
          <w:p w:rsidR="0021455C" w:rsidRPr="00212161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4" w:type="dxa"/>
          </w:tcPr>
          <w:p w:rsidR="0021455C" w:rsidRPr="00212161" w:rsidRDefault="0021455C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61" w:rsidRPr="00212161" w:rsidTr="00EC0F75">
        <w:tc>
          <w:tcPr>
            <w:tcW w:w="1157" w:type="dxa"/>
          </w:tcPr>
          <w:p w:rsidR="0021455C" w:rsidRPr="0021216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406" w:type="dxa"/>
          </w:tcPr>
          <w:p w:rsidR="0021455C" w:rsidRPr="00212161" w:rsidRDefault="00640221" w:rsidP="006402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достигнутые в отчетном периоде в установленный срок</w:t>
            </w:r>
          </w:p>
        </w:tc>
        <w:tc>
          <w:tcPr>
            <w:tcW w:w="1474" w:type="dxa"/>
          </w:tcPr>
          <w:p w:rsidR="0021455C" w:rsidRPr="00212161" w:rsidRDefault="0021455C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61" w:rsidRPr="00212161" w:rsidTr="00EC0F75">
        <w:tc>
          <w:tcPr>
            <w:tcW w:w="1157" w:type="dxa"/>
          </w:tcPr>
          <w:p w:rsidR="0021455C" w:rsidRPr="0021216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406" w:type="dxa"/>
          </w:tcPr>
          <w:p w:rsidR="0021455C" w:rsidRPr="00212161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достигнутые с нарушением установленных сроков</w:t>
            </w:r>
          </w:p>
        </w:tc>
        <w:tc>
          <w:tcPr>
            <w:tcW w:w="1474" w:type="dxa"/>
          </w:tcPr>
          <w:p w:rsidR="0021455C" w:rsidRPr="00212161" w:rsidRDefault="0021455C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61" w:rsidRPr="00212161" w:rsidTr="00EC0F75">
        <w:tc>
          <w:tcPr>
            <w:tcW w:w="1157" w:type="dxa"/>
          </w:tcPr>
          <w:p w:rsidR="0021455C" w:rsidRPr="0021216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6406" w:type="dxa"/>
          </w:tcPr>
          <w:p w:rsidR="0021455C" w:rsidRPr="00212161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достигнутые до наступления срока</w:t>
            </w:r>
          </w:p>
        </w:tc>
        <w:tc>
          <w:tcPr>
            <w:tcW w:w="1474" w:type="dxa"/>
          </w:tcPr>
          <w:p w:rsidR="0021455C" w:rsidRPr="00212161" w:rsidRDefault="0021455C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61" w:rsidRPr="00212161" w:rsidTr="00EC0F75">
        <w:tc>
          <w:tcPr>
            <w:tcW w:w="1157" w:type="dxa"/>
          </w:tcPr>
          <w:p w:rsidR="0021455C" w:rsidRPr="0021216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06" w:type="dxa"/>
          </w:tcPr>
          <w:p w:rsidR="0021455C" w:rsidRPr="00212161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достигнутые в периодах, предшествующих отчетному, контрольные точки</w:t>
            </w:r>
          </w:p>
        </w:tc>
        <w:tc>
          <w:tcPr>
            <w:tcW w:w="1474" w:type="dxa"/>
          </w:tcPr>
          <w:p w:rsidR="0021455C" w:rsidRPr="00212161" w:rsidRDefault="0021455C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2161" w:rsidRPr="00212161" w:rsidTr="00EC0F75">
        <w:tc>
          <w:tcPr>
            <w:tcW w:w="1157" w:type="dxa"/>
          </w:tcPr>
          <w:p w:rsidR="0021455C" w:rsidRPr="0021216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406" w:type="dxa"/>
          </w:tcPr>
          <w:p w:rsidR="0021455C" w:rsidRPr="00212161" w:rsidRDefault="00A64DEA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недостигнутые</w:t>
            </w:r>
            <w:r w:rsidR="00640221" w:rsidRPr="002121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контрольные точки, в том числе:</w:t>
            </w:r>
          </w:p>
        </w:tc>
        <w:tc>
          <w:tcPr>
            <w:tcW w:w="1474" w:type="dxa"/>
          </w:tcPr>
          <w:p w:rsidR="0021455C" w:rsidRPr="00212161" w:rsidRDefault="0021455C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2161" w:rsidRPr="00212161" w:rsidTr="00EC0F75">
        <w:tc>
          <w:tcPr>
            <w:tcW w:w="1157" w:type="dxa"/>
          </w:tcPr>
          <w:p w:rsidR="0021455C" w:rsidRPr="0021216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406" w:type="dxa"/>
          </w:tcPr>
          <w:p w:rsidR="0021455C" w:rsidRPr="00212161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достижения которых наступил в периодах, предшествующих отчетному</w:t>
            </w:r>
          </w:p>
        </w:tc>
        <w:tc>
          <w:tcPr>
            <w:tcW w:w="1474" w:type="dxa"/>
          </w:tcPr>
          <w:p w:rsidR="0021455C" w:rsidRPr="00212161" w:rsidRDefault="0021455C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61" w:rsidRPr="00212161" w:rsidTr="00EC0F75">
        <w:tc>
          <w:tcPr>
            <w:tcW w:w="1157" w:type="dxa"/>
          </w:tcPr>
          <w:p w:rsidR="0021455C" w:rsidRPr="0021216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406" w:type="dxa"/>
          </w:tcPr>
          <w:p w:rsidR="0021455C" w:rsidRPr="00212161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достижения которых наступает в отчетном периоде</w:t>
            </w:r>
          </w:p>
        </w:tc>
        <w:tc>
          <w:tcPr>
            <w:tcW w:w="1474" w:type="dxa"/>
          </w:tcPr>
          <w:p w:rsidR="0021455C" w:rsidRPr="00212161" w:rsidRDefault="0021455C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61" w:rsidRPr="00212161" w:rsidTr="00EC0F75">
        <w:tc>
          <w:tcPr>
            <w:tcW w:w="1157" w:type="dxa"/>
          </w:tcPr>
          <w:p w:rsidR="0021455C" w:rsidRPr="0021216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06" w:type="dxa"/>
          </w:tcPr>
          <w:p w:rsidR="0021455C" w:rsidRPr="00212161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контрольные точки, достижение которых запланировано в течение трех месяцев, следующих за отчетным периодом,</w:t>
            </w:r>
            <w:r w:rsidR="00640221" w:rsidRPr="002121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21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4" w:type="dxa"/>
          </w:tcPr>
          <w:p w:rsidR="0021455C" w:rsidRPr="00212161" w:rsidRDefault="0021455C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2161" w:rsidRPr="00212161" w:rsidTr="00EC0F75">
        <w:tc>
          <w:tcPr>
            <w:tcW w:w="1157" w:type="dxa"/>
          </w:tcPr>
          <w:p w:rsidR="0021455C" w:rsidRPr="0021216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406" w:type="dxa"/>
          </w:tcPr>
          <w:p w:rsidR="0021455C" w:rsidRPr="00212161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отсутствием отклонений от плановых сроков их достижения</w:t>
            </w:r>
          </w:p>
        </w:tc>
        <w:tc>
          <w:tcPr>
            <w:tcW w:w="1474" w:type="dxa"/>
          </w:tcPr>
          <w:p w:rsidR="0021455C" w:rsidRPr="00212161" w:rsidRDefault="0021455C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61" w:rsidRPr="00212161" w:rsidTr="00EC0F75">
        <w:tc>
          <w:tcPr>
            <w:tcW w:w="1157" w:type="dxa"/>
          </w:tcPr>
          <w:p w:rsidR="0021455C" w:rsidRPr="00212161" w:rsidRDefault="0021455C" w:rsidP="00BD5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406" w:type="dxa"/>
          </w:tcPr>
          <w:p w:rsidR="0021455C" w:rsidRPr="00212161" w:rsidRDefault="0021455C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наличием отклонений от плановых сроков их достижения</w:t>
            </w:r>
          </w:p>
        </w:tc>
        <w:tc>
          <w:tcPr>
            <w:tcW w:w="1474" w:type="dxa"/>
          </w:tcPr>
          <w:p w:rsidR="0021455C" w:rsidRPr="00212161" w:rsidRDefault="0021455C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61" w:rsidRPr="00212161" w:rsidTr="00A6191C">
        <w:tc>
          <w:tcPr>
            <w:tcW w:w="7563" w:type="dxa"/>
            <w:gridSpan w:val="2"/>
          </w:tcPr>
          <w:p w:rsidR="00640221" w:rsidRPr="00212161" w:rsidRDefault="00640221" w:rsidP="006402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40221" w:rsidRPr="00212161" w:rsidRDefault="00640221" w:rsidP="006402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установленных контрольных точек на год</w:t>
            </w:r>
          </w:p>
        </w:tc>
        <w:tc>
          <w:tcPr>
            <w:tcW w:w="1474" w:type="dxa"/>
          </w:tcPr>
          <w:p w:rsidR="00640221" w:rsidRPr="00212161" w:rsidRDefault="00640221" w:rsidP="00640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2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21455C" w:rsidRPr="00212161" w:rsidRDefault="0021455C" w:rsidP="002145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1216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--------------------------------</w:t>
      </w:r>
    </w:p>
    <w:p w:rsidR="0021455C" w:rsidRPr="00212161" w:rsidRDefault="0021455C" w:rsidP="002145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" w:name="P175"/>
      <w:bookmarkEnd w:id="3"/>
      <w:r w:rsidRPr="002121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&lt;3&gt; Количество контрольных точек в </w:t>
      </w:r>
      <w:hyperlink w:anchor="P91">
        <w:r w:rsidRPr="00212161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графе 3 раздела I</w:t>
        </w:r>
      </w:hyperlink>
      <w:r w:rsidRPr="002121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приложения:</w:t>
      </w:r>
    </w:p>
    <w:p w:rsidR="0021455C" w:rsidRPr="00212161" w:rsidRDefault="0021455C" w:rsidP="002145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2161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строке 1.1 в разрезе результатов предоставления субсидии реко</w:t>
      </w:r>
      <w:r w:rsidR="00101D31" w:rsidRPr="0021216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мендуется формировать исходя из </w:t>
      </w:r>
      <w:r w:rsidRPr="00212161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суммы количества контрольных точек, указанных в строках 1.1.1 - 1.1.3 в разрезе результатов предоставления субсидии;</w:t>
      </w:r>
    </w:p>
    <w:p w:rsidR="0021455C" w:rsidRPr="001C4A3A" w:rsidRDefault="0021455C" w:rsidP="002145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строкам 1.1.1 - 1.1.3 показатели рекомендуется формировать исходя из количества контрольных точек, по которым дата фактического достижения,</w:t>
      </w:r>
      <w:r w:rsidR="00377F6E"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указанная в графе 12 раздела </w:t>
      </w:r>
      <w:r w:rsidR="00377F6E" w:rsidRPr="001C4A3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II</w:t>
      </w:r>
      <w:r w:rsidR="00377F6E"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приложения,</w:t>
      </w:r>
      <w:r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соответствует отчетному периоду, отраженных в разрезе получателей субсидии;</w:t>
      </w:r>
    </w:p>
    <w:p w:rsidR="0021455C" w:rsidRPr="001C4A3A" w:rsidRDefault="0021455C" w:rsidP="002145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строке 1.2 в разрезе результатов предоставления субсидии показатели рекомендуется формировать исходя из количества контрольных точек, по которым дата фактического достижения,</w:t>
      </w:r>
      <w:r w:rsidR="005F60A7"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указанная в графе 12</w:t>
      </w:r>
      <w:r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5F60A7"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раздела </w:t>
      </w:r>
      <w:r w:rsidR="005F60A7" w:rsidRPr="001C4A3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II</w:t>
      </w:r>
      <w:r w:rsidR="005F60A7"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приложения, </w:t>
      </w:r>
      <w:r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наступила в периодах, предшествующих отчетному, отраженных в разрезе получателей субсидии;</w:t>
      </w:r>
    </w:p>
    <w:p w:rsidR="0021455C" w:rsidRPr="001C4A3A" w:rsidRDefault="0021455C" w:rsidP="002145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строке 1.3 в разрезе результатов предоставления субсидии рекомендуется формировать исходя из суммы количества контрольных точек, указанных </w:t>
      </w:r>
      <w:r w:rsidRPr="00A64DEA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строках 1.</w:t>
      </w:r>
      <w:r w:rsidR="00BF4513" w:rsidRPr="00A64DEA"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Pr="00A64DEA">
        <w:rPr>
          <w:rFonts w:ascii="Times New Roman" w:eastAsiaTheme="minorEastAsia" w:hAnsi="Times New Roman" w:cs="Times New Roman"/>
          <w:sz w:val="20"/>
          <w:szCs w:val="20"/>
          <w:lang w:eastAsia="ru-RU"/>
        </w:rPr>
        <w:t>.1 - 1.</w:t>
      </w:r>
      <w:r w:rsidR="00BF4513" w:rsidRPr="00A64DEA"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Pr="00A64DEA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BF4513" w:rsidRPr="00A64DEA"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Pr="00A64D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разрезе</w:t>
      </w:r>
      <w:r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результатов предоставления субсидии;</w:t>
      </w:r>
    </w:p>
    <w:p w:rsidR="0021455C" w:rsidRPr="001C4A3A" w:rsidRDefault="0021455C" w:rsidP="002145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строкам 1.3.1, 1.3.2 показатели рекомендуется формировать исходя из количества контрольных точек, по которым на конец отчетного периода</w:t>
      </w:r>
      <w:r w:rsidR="005F60A7"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графе 12 раздела </w:t>
      </w:r>
      <w:r w:rsidR="005F60A7" w:rsidRPr="001C4A3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II</w:t>
      </w:r>
      <w:r w:rsidR="005F60A7"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приложения,</w:t>
      </w:r>
      <w:r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отсутствует информация о фактическом достижении, отраженных в разрезе получателей субсидии;</w:t>
      </w:r>
    </w:p>
    <w:p w:rsidR="0021455C" w:rsidRPr="001C4A3A" w:rsidRDefault="0021455C" w:rsidP="002145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строке 1.4 в разрезе результатов предоставления субсидии реко</w:t>
      </w:r>
      <w:r w:rsidR="00101D3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мендуется формировать исходя из </w:t>
      </w:r>
      <w:r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суммы количества контрольных точек, указанных в строках 1.4.1, 1.4.2 в разрезе результатов предоставления субсидии;</w:t>
      </w:r>
    </w:p>
    <w:p w:rsidR="00C3572E" w:rsidRPr="001C4A3A" w:rsidRDefault="0021455C" w:rsidP="002145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строке 1.4.1 показатели рекомендуется формировать исходя из количества контрольных точек, достижение которых запланировано в течение трех месяцев, следующих за отчетным периодом, по которым прогнозная дата, </w:t>
      </w:r>
      <w:r w:rsidR="005F60A7"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указанная в графе 12 раздела </w:t>
      </w:r>
      <w:r w:rsidR="005F60A7" w:rsidRPr="001C4A3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II</w:t>
      </w:r>
      <w:r w:rsidR="005F60A7"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приложения, </w:t>
      </w:r>
      <w:r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соответствует или наступает ранее плановой даты, </w:t>
      </w:r>
      <w:r w:rsidR="005F60A7"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указанной в графе 11 раздела </w:t>
      </w:r>
      <w:r w:rsidR="005F60A7" w:rsidRPr="001C4A3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II</w:t>
      </w:r>
      <w:r w:rsidR="005F60A7"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приложения,</w:t>
      </w:r>
    </w:p>
    <w:p w:rsidR="0021455C" w:rsidRPr="00377F6E" w:rsidRDefault="0021455C" w:rsidP="002145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строке 1.4.2 показатели рекомендуется формировать исходя из количества контрольных точек, достижение которых запланировано в течение трех месяцев, следующих за отчетным периодом, по которым прогнозная дата н</w:t>
      </w:r>
      <w:r w:rsidR="00C3572E"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аступает позднее плановой даты</w:t>
      </w:r>
      <w:r w:rsidR="005F60A7"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указанной в графе 11 раздела </w:t>
      </w:r>
      <w:r w:rsidR="005F60A7" w:rsidRPr="001C4A3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II</w:t>
      </w:r>
      <w:r w:rsidR="005F60A7" w:rsidRPr="001C4A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</w:t>
      </w:r>
      <w:r w:rsidR="005F60A7" w:rsidRPr="002237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приложения,</w:t>
      </w:r>
    </w:p>
    <w:p w:rsidR="00535F1D" w:rsidRPr="00377F6E" w:rsidRDefault="00535F1D" w:rsidP="001A1DED">
      <w:pPr>
        <w:spacing w:after="0" w:line="240" w:lineRule="auto"/>
        <w:rPr>
          <w:rFonts w:cstheme="minorHAnsi"/>
          <w:sz w:val="20"/>
          <w:szCs w:val="20"/>
        </w:rPr>
      </w:pPr>
    </w:p>
    <w:p w:rsidR="00535F1D" w:rsidRDefault="00535F1D" w:rsidP="001A1DED">
      <w:pPr>
        <w:spacing w:after="0" w:line="240" w:lineRule="auto"/>
        <w:rPr>
          <w:rFonts w:cstheme="minorHAnsi"/>
          <w:sz w:val="20"/>
          <w:szCs w:val="20"/>
        </w:rPr>
      </w:pPr>
    </w:p>
    <w:p w:rsidR="0021455C" w:rsidRPr="0040508E" w:rsidRDefault="0021455C" w:rsidP="002145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050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II. Информация о достижении результатов</w:t>
      </w:r>
    </w:p>
    <w:p w:rsidR="0021455C" w:rsidRPr="0040508E" w:rsidRDefault="0021455C" w:rsidP="002145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050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предоставления субсидии</w:t>
      </w:r>
    </w:p>
    <w:p w:rsidR="0021455C" w:rsidRDefault="0021455C" w:rsidP="001A1DED">
      <w:pPr>
        <w:spacing w:after="0" w:line="240" w:lineRule="auto"/>
        <w:rPr>
          <w:rFonts w:cstheme="minorHAnsi"/>
          <w:sz w:val="20"/>
          <w:szCs w:val="20"/>
        </w:rPr>
        <w:sectPr w:rsidR="0021455C" w:rsidSect="00B45AB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51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1531"/>
        <w:gridCol w:w="849"/>
        <w:gridCol w:w="743"/>
        <w:gridCol w:w="849"/>
        <w:gridCol w:w="31"/>
        <w:gridCol w:w="841"/>
        <w:gridCol w:w="872"/>
        <w:gridCol w:w="828"/>
        <w:gridCol w:w="828"/>
        <w:gridCol w:w="749"/>
        <w:gridCol w:w="702"/>
        <w:gridCol w:w="886"/>
        <w:gridCol w:w="828"/>
        <w:gridCol w:w="743"/>
        <w:gridCol w:w="939"/>
        <w:gridCol w:w="1423"/>
      </w:tblGrid>
      <w:tr w:rsidR="00C70243" w:rsidRPr="0040508E" w:rsidTr="00D22032">
        <w:tc>
          <w:tcPr>
            <w:tcW w:w="1526" w:type="dxa"/>
            <w:vMerge w:val="restart"/>
          </w:tcPr>
          <w:p w:rsidR="00C70243" w:rsidRPr="002B18F1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Получатель субсидии</w:t>
            </w:r>
          </w:p>
        </w:tc>
        <w:tc>
          <w:tcPr>
            <w:tcW w:w="1531" w:type="dxa"/>
            <w:vMerge w:val="restart"/>
          </w:tcPr>
          <w:p w:rsidR="00C70243" w:rsidRPr="002B18F1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Наименования результата </w:t>
            </w:r>
            <w:proofErr w:type="spellStart"/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t>предоставле</w:t>
            </w:r>
            <w:r w:rsidR="00D2203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t>ния</w:t>
            </w:r>
            <w:proofErr w:type="spellEnd"/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t xml:space="preserve"> субсидии, контрольной точки </w:t>
            </w:r>
            <w:hyperlink w:anchor="P583">
              <w:r w:rsidRPr="002B18F1">
                <w:rPr>
                  <w:rFonts w:ascii="Times New Roman" w:eastAsiaTheme="minorEastAsia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1592" w:type="dxa"/>
            <w:gridSpan w:val="2"/>
          </w:tcPr>
          <w:p w:rsidR="00C70243" w:rsidRPr="002B18F1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hyperlink w:anchor="P583">
              <w:r w:rsidRPr="002B18F1">
                <w:rPr>
                  <w:rFonts w:ascii="Times New Roman" w:eastAsiaTheme="minorEastAsia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4998" w:type="dxa"/>
            <w:gridSpan w:val="7"/>
          </w:tcPr>
          <w:p w:rsidR="00C70243" w:rsidRPr="002B18F1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t xml:space="preserve">Значение результата предоставления субсидии, контрольной точки </w:t>
            </w:r>
            <w:hyperlink w:anchor="P583">
              <w:r w:rsidRPr="002B18F1">
                <w:rPr>
                  <w:rFonts w:ascii="Times New Roman" w:eastAsiaTheme="minorEastAsia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1588" w:type="dxa"/>
            <w:gridSpan w:val="2"/>
          </w:tcPr>
          <w:p w:rsidR="00C70243" w:rsidRPr="002B18F1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t xml:space="preserve">Срок достижения результата предоставления субсидии, контрольной точки </w:t>
            </w:r>
            <w:hyperlink w:anchor="P583">
              <w:r w:rsidRPr="002B18F1">
                <w:rPr>
                  <w:rFonts w:ascii="Times New Roman" w:eastAsiaTheme="minorEastAsia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1571" w:type="dxa"/>
            <w:gridSpan w:val="2"/>
          </w:tcPr>
          <w:p w:rsidR="00C70243" w:rsidRPr="002B18F1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t xml:space="preserve">Размер субсидии, подлежащей предоставлению в текущем финансовом году </w:t>
            </w:r>
            <w:hyperlink w:anchor="P583">
              <w:r w:rsidRPr="002B18F1">
                <w:rPr>
                  <w:rFonts w:ascii="Times New Roman" w:eastAsiaTheme="minorEastAsia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2362" w:type="dxa"/>
            <w:gridSpan w:val="2"/>
          </w:tcPr>
          <w:p w:rsidR="00C70243" w:rsidRPr="002B18F1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t xml:space="preserve">Объем обязательств, принятых в целях достижения результатов предоставления субсидии (недополученных доходов) в текущем финансовом году </w:t>
            </w:r>
            <w:hyperlink w:anchor="P583">
              <w:r w:rsidRPr="002B18F1">
                <w:rPr>
                  <w:rFonts w:ascii="Times New Roman" w:eastAsiaTheme="minorEastAsia" w:hAnsi="Times New Roman" w:cs="Times New Roman"/>
                  <w:lang w:eastAsia="ru-RU"/>
                </w:rPr>
                <w:t>&lt;4&gt;</w:t>
              </w:r>
            </w:hyperlink>
          </w:p>
        </w:tc>
      </w:tr>
      <w:tr w:rsidR="00C70243" w:rsidRPr="0040508E" w:rsidTr="00D22032">
        <w:tc>
          <w:tcPr>
            <w:tcW w:w="1526" w:type="dxa"/>
            <w:vMerge/>
          </w:tcPr>
          <w:p w:rsidR="00C70243" w:rsidRPr="002B18F1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</w:tcPr>
          <w:p w:rsidR="00C70243" w:rsidRPr="002B18F1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9" w:type="dxa"/>
            <w:vMerge w:val="restart"/>
          </w:tcPr>
          <w:p w:rsidR="00C70243" w:rsidRPr="002B18F1" w:rsidRDefault="00D22032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C70243" w:rsidRPr="002B18F1">
              <w:rPr>
                <w:rFonts w:ascii="Times New Roman" w:eastAsiaTheme="minorEastAsia" w:hAnsi="Times New Roman" w:cs="Times New Roman"/>
                <w:lang w:eastAsia="ru-RU"/>
              </w:rPr>
              <w:t>аиме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70243" w:rsidRPr="002B18F1">
              <w:rPr>
                <w:rFonts w:ascii="Times New Roman" w:eastAsiaTheme="minorEastAsia" w:hAnsi="Times New Roman" w:cs="Times New Roman"/>
                <w:lang w:eastAsia="ru-RU"/>
              </w:rPr>
              <w:t>нова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spellStart"/>
            <w:r w:rsidR="00C70243" w:rsidRPr="002B18F1">
              <w:rPr>
                <w:rFonts w:ascii="Times New Roman" w:eastAsiaTheme="minorEastAsia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743" w:type="dxa"/>
            <w:vMerge w:val="restart"/>
          </w:tcPr>
          <w:p w:rsidR="00C70243" w:rsidRPr="002B18F1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t>код по ОКЕИ</w:t>
            </w:r>
          </w:p>
        </w:tc>
        <w:tc>
          <w:tcPr>
            <w:tcW w:w="1721" w:type="dxa"/>
            <w:gridSpan w:val="3"/>
          </w:tcPr>
          <w:p w:rsidR="00C70243" w:rsidRPr="002B18F1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t>плановое</w:t>
            </w:r>
          </w:p>
        </w:tc>
        <w:tc>
          <w:tcPr>
            <w:tcW w:w="1700" w:type="dxa"/>
            <w:gridSpan w:val="2"/>
          </w:tcPr>
          <w:p w:rsidR="00C70243" w:rsidRPr="002B18F1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t>фактическое</w:t>
            </w:r>
          </w:p>
        </w:tc>
        <w:tc>
          <w:tcPr>
            <w:tcW w:w="828" w:type="dxa"/>
            <w:vMerge w:val="restart"/>
          </w:tcPr>
          <w:p w:rsidR="00C70243" w:rsidRPr="002B18F1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t>прогнозное с начала теку</w:t>
            </w:r>
            <w:r w:rsidR="00D2203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spellStart"/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t>щего</w:t>
            </w:r>
            <w:proofErr w:type="spellEnd"/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t>финан</w:t>
            </w:r>
            <w:r w:rsidR="00D2203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t>сового</w:t>
            </w:r>
            <w:proofErr w:type="spellEnd"/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749" w:type="dxa"/>
            <w:vMerge w:val="restart"/>
          </w:tcPr>
          <w:p w:rsidR="00C70243" w:rsidRPr="002B18F1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t xml:space="preserve">не </w:t>
            </w:r>
            <w:proofErr w:type="spellStart"/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t>расп</w:t>
            </w:r>
            <w:r w:rsidR="00D2203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t>реде</w:t>
            </w:r>
            <w:r w:rsidR="00D2203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t>лено</w:t>
            </w:r>
            <w:proofErr w:type="spellEnd"/>
          </w:p>
        </w:tc>
        <w:tc>
          <w:tcPr>
            <w:tcW w:w="702" w:type="dxa"/>
            <w:vMerge w:val="restart"/>
          </w:tcPr>
          <w:p w:rsidR="00C70243" w:rsidRPr="002B18F1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8F1">
              <w:rPr>
                <w:rFonts w:ascii="Times New Roman" w:eastAsiaTheme="minorEastAsia" w:hAnsi="Times New Roman" w:cs="Times New Roman"/>
                <w:lang w:eastAsia="ru-RU"/>
              </w:rPr>
              <w:t>плановый</w:t>
            </w:r>
          </w:p>
        </w:tc>
        <w:tc>
          <w:tcPr>
            <w:tcW w:w="886" w:type="dxa"/>
            <w:vMerge w:val="restart"/>
          </w:tcPr>
          <w:p w:rsidR="00D22032" w:rsidRDefault="00D22032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</w:t>
            </w:r>
            <w:r w:rsidR="00C70243" w:rsidRPr="002B18F1">
              <w:rPr>
                <w:rFonts w:ascii="Times New Roman" w:eastAsiaTheme="minorEastAsia" w:hAnsi="Times New Roman" w:cs="Times New Roman"/>
                <w:lang w:eastAsia="ru-RU"/>
              </w:rPr>
              <w:t>актический/</w:t>
            </w:r>
          </w:p>
          <w:p w:rsidR="00C70243" w:rsidRPr="002B18F1" w:rsidRDefault="00D22032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C70243" w:rsidRPr="002B18F1">
              <w:rPr>
                <w:rFonts w:ascii="Times New Roman" w:eastAsiaTheme="minorEastAsia" w:hAnsi="Times New Roman" w:cs="Times New Roman"/>
                <w:lang w:eastAsia="ru-RU"/>
              </w:rPr>
              <w:t>рог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70243" w:rsidRPr="002B18F1">
              <w:rPr>
                <w:rFonts w:ascii="Times New Roman" w:eastAsiaTheme="minorEastAsia" w:hAnsi="Times New Roman" w:cs="Times New Roman"/>
                <w:lang w:eastAsia="ru-RU"/>
              </w:rPr>
              <w:t>нозный</w:t>
            </w:r>
            <w:proofErr w:type="spellEnd"/>
          </w:p>
        </w:tc>
        <w:tc>
          <w:tcPr>
            <w:tcW w:w="828" w:type="dxa"/>
            <w:vMerge w:val="restart"/>
          </w:tcPr>
          <w:p w:rsidR="00C70243" w:rsidRPr="002B18F1" w:rsidRDefault="00D22032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="00C70243" w:rsidRPr="002B18F1">
              <w:rPr>
                <w:rFonts w:ascii="Times New Roman" w:eastAsiaTheme="minorEastAsia" w:hAnsi="Times New Roman" w:cs="Times New Roman"/>
                <w:lang w:eastAsia="ru-RU"/>
              </w:rPr>
              <w:t>аспределен</w:t>
            </w:r>
            <w:r w:rsidR="00101D3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spellStart"/>
            <w:r w:rsidR="00C70243" w:rsidRPr="002B18F1">
              <w:rPr>
                <w:rFonts w:ascii="Times New Roman" w:eastAsiaTheme="minorEastAsia" w:hAnsi="Times New Roman" w:cs="Times New Roman"/>
                <w:lang w:eastAsia="ru-RU"/>
              </w:rPr>
              <w:t>ный</w:t>
            </w:r>
            <w:proofErr w:type="spellEnd"/>
            <w:r w:rsidR="00C70243" w:rsidRPr="002B18F1">
              <w:rPr>
                <w:rFonts w:ascii="Times New Roman" w:eastAsiaTheme="minorEastAsia" w:hAnsi="Times New Roman" w:cs="Times New Roman"/>
                <w:lang w:eastAsia="ru-RU"/>
              </w:rPr>
              <w:t xml:space="preserve"> по полу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70243" w:rsidRPr="002B18F1">
              <w:rPr>
                <w:rFonts w:ascii="Times New Roman" w:eastAsiaTheme="minorEastAsia" w:hAnsi="Times New Roman" w:cs="Times New Roman"/>
                <w:lang w:eastAsia="ru-RU"/>
              </w:rPr>
              <w:t>чате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spellStart"/>
            <w:r w:rsidR="00C70243" w:rsidRPr="002B18F1">
              <w:rPr>
                <w:rFonts w:ascii="Times New Roman" w:eastAsiaTheme="minorEastAsia" w:hAnsi="Times New Roman" w:cs="Times New Roman"/>
                <w:lang w:eastAsia="ru-RU"/>
              </w:rPr>
              <w:t>лям</w:t>
            </w:r>
            <w:proofErr w:type="spellEnd"/>
            <w:r w:rsidR="00C70243" w:rsidRPr="002B18F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="00C70243" w:rsidRPr="002B18F1">
              <w:rPr>
                <w:rFonts w:ascii="Times New Roman" w:eastAsiaTheme="minorEastAsia" w:hAnsi="Times New Roman" w:cs="Times New Roman"/>
                <w:lang w:eastAsia="ru-RU"/>
              </w:rPr>
              <w:t>субси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70243" w:rsidRPr="002B18F1">
              <w:rPr>
                <w:rFonts w:ascii="Times New Roman" w:eastAsiaTheme="minorEastAsia" w:hAnsi="Times New Roman" w:cs="Times New Roman"/>
                <w:lang w:eastAsia="ru-RU"/>
              </w:rPr>
              <w:t>дии</w:t>
            </w:r>
            <w:proofErr w:type="spellEnd"/>
            <w:r w:rsidR="00C70243" w:rsidRPr="002B18F1">
              <w:rPr>
                <w:rFonts w:ascii="Times New Roman" w:eastAsiaTheme="minorEastAsia" w:hAnsi="Times New Roman" w:cs="Times New Roman"/>
                <w:lang w:eastAsia="ru-RU"/>
              </w:rPr>
              <w:t>, руб.</w:t>
            </w:r>
          </w:p>
        </w:tc>
        <w:tc>
          <w:tcPr>
            <w:tcW w:w="743" w:type="dxa"/>
            <w:vMerge w:val="restart"/>
          </w:tcPr>
          <w:p w:rsidR="00C70243" w:rsidRPr="002B18F1" w:rsidRDefault="00D22032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C70243" w:rsidRPr="002B18F1">
              <w:rPr>
                <w:rFonts w:ascii="Times New Roman" w:eastAsiaTheme="minorEastAsia" w:hAnsi="Times New Roman" w:cs="Times New Roman"/>
                <w:lang w:eastAsia="ru-RU"/>
              </w:rPr>
              <w:t>ераспределен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70243" w:rsidRPr="002B18F1">
              <w:rPr>
                <w:rFonts w:ascii="Times New Roman" w:eastAsiaTheme="minorEastAsia" w:hAnsi="Times New Roman" w:cs="Times New Roman"/>
                <w:lang w:eastAsia="ru-RU"/>
              </w:rPr>
              <w:t>ный</w:t>
            </w:r>
            <w:proofErr w:type="spellEnd"/>
            <w:r w:rsidR="00C70243" w:rsidRPr="002B18F1">
              <w:rPr>
                <w:rFonts w:ascii="Times New Roman" w:eastAsiaTheme="minorEastAsia" w:hAnsi="Times New Roman" w:cs="Times New Roman"/>
                <w:lang w:eastAsia="ru-RU"/>
              </w:rPr>
              <w:t>, руб.</w:t>
            </w:r>
          </w:p>
        </w:tc>
        <w:tc>
          <w:tcPr>
            <w:tcW w:w="939" w:type="dxa"/>
            <w:vMerge w:val="restart"/>
          </w:tcPr>
          <w:p w:rsidR="00C70243" w:rsidRPr="002B18F1" w:rsidRDefault="00D22032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C70243" w:rsidRPr="002B18F1">
              <w:rPr>
                <w:rFonts w:ascii="Times New Roman" w:eastAsiaTheme="minorEastAsia" w:hAnsi="Times New Roman" w:cs="Times New Roman"/>
                <w:lang w:eastAsia="ru-RU"/>
              </w:rPr>
              <w:t>бяза</w:t>
            </w:r>
            <w:r w:rsidR="00101D3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70243" w:rsidRPr="002B18F1">
              <w:rPr>
                <w:rFonts w:ascii="Times New Roman" w:eastAsiaTheme="minorEastAsia" w:hAnsi="Times New Roman" w:cs="Times New Roman"/>
                <w:lang w:eastAsia="ru-RU"/>
              </w:rPr>
              <w:t>тельств</w:t>
            </w:r>
            <w:proofErr w:type="spellEnd"/>
            <w:r w:rsidR="00C70243" w:rsidRPr="002B18F1">
              <w:rPr>
                <w:rFonts w:ascii="Times New Roman" w:eastAsiaTheme="minorEastAsia" w:hAnsi="Times New Roman" w:cs="Times New Roman"/>
                <w:lang w:eastAsia="ru-RU"/>
              </w:rPr>
              <w:t>, руб.</w:t>
            </w:r>
          </w:p>
        </w:tc>
        <w:tc>
          <w:tcPr>
            <w:tcW w:w="1423" w:type="dxa"/>
            <w:vMerge w:val="restart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денежных обязательств, руб.</w:t>
            </w:r>
          </w:p>
        </w:tc>
      </w:tr>
      <w:tr w:rsidR="00C70243" w:rsidRPr="0040508E" w:rsidTr="00D22032">
        <w:tc>
          <w:tcPr>
            <w:tcW w:w="1526" w:type="dxa"/>
            <w:vMerge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9" w:type="dxa"/>
            <w:vMerge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  <w:vMerge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2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 xml:space="preserve">с даты </w:t>
            </w:r>
            <w:proofErr w:type="spellStart"/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заклю</w:t>
            </w:r>
            <w:r w:rsidR="00D2203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чения</w:t>
            </w:r>
            <w:proofErr w:type="spellEnd"/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согла</w:t>
            </w:r>
            <w:r w:rsidR="00D2203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шения</w:t>
            </w:r>
            <w:proofErr w:type="spellEnd"/>
          </w:p>
        </w:tc>
        <w:tc>
          <w:tcPr>
            <w:tcW w:w="841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из них с начала теку</w:t>
            </w:r>
            <w:r w:rsidR="00D2203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spellStart"/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щего</w:t>
            </w:r>
            <w:proofErr w:type="spellEnd"/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финан</w:t>
            </w:r>
            <w:r w:rsidR="00D2203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сового</w:t>
            </w:r>
            <w:proofErr w:type="spellEnd"/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7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 xml:space="preserve">с даты </w:t>
            </w:r>
            <w:proofErr w:type="spellStart"/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заклю</w:t>
            </w:r>
            <w:r w:rsidR="00D2203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чения</w:t>
            </w:r>
            <w:proofErr w:type="spellEnd"/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согла</w:t>
            </w:r>
            <w:r w:rsidR="00D2203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шения</w:t>
            </w:r>
            <w:proofErr w:type="spellEnd"/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из них с начала теку</w:t>
            </w:r>
            <w:r w:rsidR="00D2203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spellStart"/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щего</w:t>
            </w:r>
            <w:proofErr w:type="spellEnd"/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финан</w:t>
            </w:r>
            <w:r w:rsidR="00D2203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сового</w:t>
            </w:r>
            <w:proofErr w:type="spellEnd"/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28" w:type="dxa"/>
            <w:vMerge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9" w:type="dxa"/>
            <w:vMerge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" w:type="dxa"/>
            <w:vMerge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6" w:type="dxa"/>
            <w:vMerge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  <w:vMerge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  <w:vMerge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39" w:type="dxa"/>
            <w:vMerge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3" w:type="dxa"/>
            <w:vMerge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70243" w:rsidRPr="0040508E" w:rsidTr="00D22032">
        <w:tc>
          <w:tcPr>
            <w:tcW w:w="1526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31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72" w:type="dxa"/>
            <w:gridSpan w:val="2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7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749" w:type="dxa"/>
          </w:tcPr>
          <w:p w:rsidR="00C70243" w:rsidRPr="0040508E" w:rsidRDefault="00C70243" w:rsidP="0055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702" w:type="dxa"/>
          </w:tcPr>
          <w:p w:rsidR="00C70243" w:rsidRPr="0040508E" w:rsidRDefault="00C70243" w:rsidP="0055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886" w:type="dxa"/>
          </w:tcPr>
          <w:p w:rsidR="00C70243" w:rsidRPr="0040508E" w:rsidRDefault="00C70243" w:rsidP="0055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28" w:type="dxa"/>
          </w:tcPr>
          <w:p w:rsidR="00C70243" w:rsidRPr="0040508E" w:rsidRDefault="00C70243" w:rsidP="0055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743" w:type="dxa"/>
          </w:tcPr>
          <w:p w:rsidR="00C70243" w:rsidRPr="0040508E" w:rsidRDefault="00C70243" w:rsidP="0055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939" w:type="dxa"/>
          </w:tcPr>
          <w:p w:rsidR="00C70243" w:rsidRPr="0040508E" w:rsidRDefault="00C70243" w:rsidP="0055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1423" w:type="dxa"/>
          </w:tcPr>
          <w:p w:rsidR="00C70243" w:rsidRPr="0040508E" w:rsidRDefault="00C70243" w:rsidP="0055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</w:tr>
      <w:tr w:rsidR="00C70243" w:rsidRPr="0040508E" w:rsidTr="00D22032">
        <w:tc>
          <w:tcPr>
            <w:tcW w:w="3057" w:type="dxa"/>
            <w:gridSpan w:val="2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Результат предоставления субсидии</w:t>
            </w: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886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3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70243" w:rsidRPr="0040508E" w:rsidTr="00D22032">
        <w:tc>
          <w:tcPr>
            <w:tcW w:w="1526" w:type="dxa"/>
            <w:vMerge w:val="restart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 xml:space="preserve">Результат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 </w:t>
            </w:r>
            <w:proofErr w:type="spellStart"/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предоставле</w:t>
            </w:r>
            <w:r w:rsidR="00D2203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ния</w:t>
            </w:r>
            <w:proofErr w:type="spellEnd"/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 xml:space="preserve"> субсидии:</w:t>
            </w: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70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6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93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70243" w:rsidRPr="0040508E" w:rsidTr="00D22032">
        <w:tc>
          <w:tcPr>
            <w:tcW w:w="1526" w:type="dxa"/>
            <w:vMerge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Контрольная точка:</w:t>
            </w: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872" w:type="dxa"/>
            <w:gridSpan w:val="2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70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6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93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42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</w:tr>
      <w:tr w:rsidR="00C70243" w:rsidRPr="0040508E" w:rsidTr="00D22032">
        <w:tc>
          <w:tcPr>
            <w:tcW w:w="1526" w:type="dxa"/>
            <w:vMerge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6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3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70243" w:rsidRPr="0040508E" w:rsidTr="00D22032">
        <w:tc>
          <w:tcPr>
            <w:tcW w:w="1526" w:type="dxa"/>
            <w:vMerge w:val="restart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 xml:space="preserve">Результат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 </w:t>
            </w:r>
            <w:proofErr w:type="spellStart"/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предоставле</w:t>
            </w:r>
            <w:r w:rsidR="00D2203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ния</w:t>
            </w:r>
            <w:proofErr w:type="spellEnd"/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 xml:space="preserve"> субсидии:</w:t>
            </w: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70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6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93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70243" w:rsidRPr="0040508E" w:rsidTr="00D22032">
        <w:tc>
          <w:tcPr>
            <w:tcW w:w="1526" w:type="dxa"/>
            <w:vMerge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Контрольная точка:</w:t>
            </w: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872" w:type="dxa"/>
            <w:gridSpan w:val="2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70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6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93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42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</w:tr>
      <w:tr w:rsidR="00C70243" w:rsidRPr="0040508E" w:rsidTr="00D22032">
        <w:tc>
          <w:tcPr>
            <w:tcW w:w="1526" w:type="dxa"/>
            <w:vMerge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6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3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70243" w:rsidRPr="0040508E" w:rsidTr="00D22032">
        <w:tc>
          <w:tcPr>
            <w:tcW w:w="3057" w:type="dxa"/>
            <w:gridSpan w:val="2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Результат предоставления субсидии:</w:t>
            </w: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886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93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70243" w:rsidRPr="0040508E" w:rsidTr="00D22032">
        <w:tc>
          <w:tcPr>
            <w:tcW w:w="1526" w:type="dxa"/>
            <w:vMerge w:val="restart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 xml:space="preserve">Результат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 </w:t>
            </w:r>
            <w:proofErr w:type="spellStart"/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предоставле</w:t>
            </w:r>
            <w:r w:rsidR="00D2203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ния</w:t>
            </w:r>
            <w:proofErr w:type="spellEnd"/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 xml:space="preserve"> субсидии:</w:t>
            </w: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70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6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93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70243" w:rsidRPr="0040508E" w:rsidTr="00D22032">
        <w:tc>
          <w:tcPr>
            <w:tcW w:w="1526" w:type="dxa"/>
            <w:vMerge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Контрольная точка:</w:t>
            </w: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872" w:type="dxa"/>
            <w:gridSpan w:val="2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70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6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93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42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</w:tr>
      <w:tr w:rsidR="00C70243" w:rsidRPr="0040508E" w:rsidTr="00D22032">
        <w:tc>
          <w:tcPr>
            <w:tcW w:w="1526" w:type="dxa"/>
            <w:vMerge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6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3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70243" w:rsidRPr="0040508E" w:rsidTr="00D22032">
        <w:tc>
          <w:tcPr>
            <w:tcW w:w="1526" w:type="dxa"/>
            <w:vMerge w:val="restart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</w:t>
            </w:r>
            <w:r w:rsidR="00D220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субсидии:</w:t>
            </w: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3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243" w:rsidRPr="0040508E" w:rsidTr="00D22032">
        <w:tc>
          <w:tcPr>
            <w:tcW w:w="1526" w:type="dxa"/>
            <w:vMerge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Контрольная точка:</w:t>
            </w: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872" w:type="dxa"/>
            <w:gridSpan w:val="2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70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6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93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42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</w:tr>
      <w:tr w:rsidR="00C70243" w:rsidRPr="0040508E" w:rsidTr="00D22032">
        <w:tc>
          <w:tcPr>
            <w:tcW w:w="1526" w:type="dxa"/>
            <w:vMerge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8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6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8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39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3" w:type="dxa"/>
          </w:tcPr>
          <w:p w:rsidR="00C70243" w:rsidRPr="0040508E" w:rsidRDefault="00C70243" w:rsidP="00EC0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21455C" w:rsidRPr="00FB3B0A" w:rsidRDefault="0021455C" w:rsidP="00214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B3B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--------------------------------</w:t>
      </w:r>
    </w:p>
    <w:p w:rsidR="0021455C" w:rsidRDefault="0021455C" w:rsidP="00E24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" w:name="P583"/>
      <w:bookmarkEnd w:id="4"/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&lt;4&gt; Показатели </w:t>
      </w:r>
      <w:hyperlink w:anchor="P185">
        <w:r w:rsidRPr="00E2491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раздела II</w:t>
        </w:r>
      </w:hyperlink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приложения:</w:t>
      </w:r>
    </w:p>
    <w:p w:rsidR="00E24919" w:rsidRPr="00E24919" w:rsidRDefault="00E24919" w:rsidP="00E24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455C" w:rsidRDefault="0021455C" w:rsidP="00E24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строк «Результат предоставления субсидии»:</w:t>
      </w:r>
    </w:p>
    <w:p w:rsidR="00E24919" w:rsidRPr="00E24919" w:rsidRDefault="00E24919" w:rsidP="00E24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F60A7" w:rsidRPr="005F60A7" w:rsidRDefault="005F60A7" w:rsidP="00E24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F60A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части </w:t>
      </w:r>
      <w:hyperlink w:anchor="P983">
        <w:r w:rsidRPr="005F60A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 xml:space="preserve">граф </w:t>
        </w:r>
      </w:hyperlink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Pr="005F60A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hyperlink w:anchor="P984">
        <w:r w:rsidRPr="00E2491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4</w:t>
        </w:r>
      </w:hyperlink>
      <w:r w:rsidRPr="005F60A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формируются на основании информации о значении результата предоставления субсидии (гранта) юридическому лицу, индивидуальному предпринимателю, некоммерческой организации, утвержденном при обосновании бюджетных ассигнований по соответствующей субсидии;</w:t>
      </w:r>
    </w:p>
    <w:p w:rsidR="005F60A7" w:rsidRPr="00E24919" w:rsidRDefault="005F60A7" w:rsidP="00E24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455C" w:rsidRPr="002B18F1" w:rsidRDefault="0021455C" w:rsidP="00E24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части граф </w:t>
      </w:r>
      <w:r w:rsidR="0055763F"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5-9</w:t>
      </w: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, 1</w:t>
      </w:r>
      <w:r w:rsidR="0055763F"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, 1</w:t>
      </w:r>
      <w:r w:rsidR="0055763F"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5</w:t>
      </w: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, 1</w:t>
      </w:r>
      <w:r w:rsidR="0055763F"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6</w:t>
      </w: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рассчитываются как сумма показателей указанных граф по строке «Результат предоставления субсидии» в разрезе получателей </w:t>
      </w: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субсиди</w:t>
      </w:r>
      <w:r w:rsidRPr="002B18F1">
        <w:rPr>
          <w:rFonts w:ascii="Times New Roman" w:eastAsiaTheme="minorEastAsia" w:hAnsi="Times New Roman" w:cs="Times New Roman"/>
          <w:sz w:val="20"/>
          <w:szCs w:val="20"/>
          <w:lang w:eastAsia="ru-RU"/>
        </w:rPr>
        <w:t>и;</w:t>
      </w:r>
    </w:p>
    <w:p w:rsidR="0021455C" w:rsidRPr="00E24919" w:rsidRDefault="0021455C" w:rsidP="00E24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части графы 1</w:t>
      </w:r>
      <w:r w:rsidR="0055763F"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0</w:t>
      </w: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формируются в случае, если значение результата предоставления субсидии предусмотрено при планировании бюджетных ассигнований по</w:t>
      </w:r>
      <w:r w:rsidR="00101D31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соответствующей субсидии, и рассчитываются как разница между значением результата предоставления субсидии на текущи</w:t>
      </w:r>
      <w:r w:rsidR="00101D31">
        <w:rPr>
          <w:rFonts w:ascii="Times New Roman" w:eastAsiaTheme="minorEastAsia" w:hAnsi="Times New Roman" w:cs="Times New Roman"/>
          <w:sz w:val="20"/>
          <w:szCs w:val="20"/>
          <w:lang w:eastAsia="ru-RU"/>
        </w:rPr>
        <w:t>й финансовый год, указанным при </w:t>
      </w: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планировании бюджетных ассигнований по соответствующей субсидии, и суммой конечных значений результатов предос</w:t>
      </w:r>
      <w:r w:rsidR="00101D31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тавления субсидии, включенных в </w:t>
      </w: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заключенные по субсидии соглашения; в части графы 1</w:t>
      </w:r>
      <w:r w:rsidR="0055763F"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4</w:t>
      </w: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рассчитываются как разница между размером субсидии юридическому лицу, индивидуальному предпринимателю, некоммерческой организации, предусмотренном при планировании бюджетных ассигнований по соответствующей субсидии, и показателем графы 1</w:t>
      </w:r>
      <w:r w:rsidR="0055763F"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:rsidR="00E24919" w:rsidRDefault="00E24919" w:rsidP="00E24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455C" w:rsidRDefault="0021455C" w:rsidP="00E24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иных строк:</w:t>
      </w:r>
    </w:p>
    <w:p w:rsidR="00E24919" w:rsidRPr="00E24919" w:rsidRDefault="00E24919" w:rsidP="00E24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455C" w:rsidRPr="00E24919" w:rsidRDefault="0021455C" w:rsidP="00E24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части граф </w:t>
      </w:r>
      <w:r w:rsidR="0055763F"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2-4</w:t>
      </w: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="005F60A7"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6, 8, </w:t>
      </w:r>
      <w:r w:rsidR="0055763F"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9</w:t>
      </w: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="0055763F"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11</w:t>
      </w: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="0055763F"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12</w:t>
      </w: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показатели формируются на основании со</w:t>
      </w:r>
      <w:r w:rsidR="0055763F"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="005F60A7"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тветственно показателей граф </w:t>
      </w:r>
      <w:r w:rsidR="005F60A7" w:rsidRPr="00E2491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1-</w:t>
      </w:r>
      <w:r w:rsidR="003624E1" w:rsidRPr="00E2491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10</w:t>
      </w:r>
      <w:r w:rsidR="005F60A7"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отчета о </w:t>
      </w:r>
      <w:r w:rsidR="00101D31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реализации плана мероприятий по </w:t>
      </w: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достижению результатов предоставления субсидии, сформированного в соответствии с приложением </w:t>
      </w:r>
      <w:r w:rsidRPr="00E2491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№ </w:t>
      </w:r>
      <w:r w:rsidR="003624E1" w:rsidRPr="00E2491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8</w:t>
      </w: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Типовой форме соглашения;</w:t>
      </w:r>
    </w:p>
    <w:p w:rsidR="00E24919" w:rsidRDefault="00E24919" w:rsidP="00E24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F60A7" w:rsidRPr="005F60A7" w:rsidRDefault="005F60A7" w:rsidP="00E24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F60A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Показатели </w:t>
      </w:r>
      <w:hyperlink w:anchor="P986">
        <w:r w:rsidRPr="005F60A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 xml:space="preserve">граф </w:t>
        </w:r>
        <w:r w:rsidRPr="00E2491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6</w:t>
        </w:r>
      </w:hyperlink>
      <w:r w:rsidRPr="005F60A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8</w:t>
      </w:r>
      <w:hyperlink w:anchor="P988"/>
      <w:r w:rsidRPr="005F60A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формируются нарастающим итогом с начала текущего финансового года;</w:t>
      </w:r>
    </w:p>
    <w:p w:rsidR="005F60A7" w:rsidRPr="00E24919" w:rsidRDefault="005F60A7" w:rsidP="00E24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4919" w:rsidRPr="00E24919" w:rsidRDefault="0021455C" w:rsidP="00E2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части граф </w:t>
      </w:r>
      <w:r w:rsidR="0055763F"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5</w:t>
      </w: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="0055763F"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7</w:t>
      </w:r>
      <w:r w:rsidRPr="00E249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показатели </w:t>
      </w:r>
      <w:r w:rsidR="00E24919" w:rsidRPr="00E24919">
        <w:rPr>
          <w:rFonts w:ascii="Times New Roman" w:hAnsi="Times New Roman" w:cs="Times New Roman"/>
          <w:sz w:val="20"/>
          <w:szCs w:val="20"/>
        </w:rPr>
        <w:t xml:space="preserve">формируются на основании показателей, установленных в приложении к соглашению, в </w:t>
      </w:r>
      <w:r w:rsidR="00101D31">
        <w:rPr>
          <w:rFonts w:ascii="Times New Roman" w:hAnsi="Times New Roman" w:cs="Times New Roman"/>
          <w:sz w:val="20"/>
          <w:szCs w:val="20"/>
        </w:rPr>
        <w:t>котором определяются плановые и </w:t>
      </w:r>
      <w:r w:rsidR="00E24919" w:rsidRPr="00E24919">
        <w:rPr>
          <w:rFonts w:ascii="Times New Roman" w:hAnsi="Times New Roman" w:cs="Times New Roman"/>
          <w:sz w:val="20"/>
          <w:szCs w:val="20"/>
        </w:rPr>
        <w:t>фактические значения результатов предоставления субсидии с даты заключения соглашения</w:t>
      </w:r>
    </w:p>
    <w:p w:rsidR="0021455C" w:rsidRPr="00E24919" w:rsidRDefault="0021455C" w:rsidP="00E24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4919" w:rsidRPr="00E24919" w:rsidRDefault="00E24919" w:rsidP="00E2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4919">
        <w:rPr>
          <w:rFonts w:ascii="Times New Roman" w:hAnsi="Times New Roman" w:cs="Times New Roman"/>
          <w:sz w:val="20"/>
          <w:szCs w:val="20"/>
        </w:rPr>
        <w:t xml:space="preserve">в части </w:t>
      </w:r>
      <w:hyperlink r:id="rId12" w:history="1">
        <w:r w:rsidRPr="00E24919">
          <w:rPr>
            <w:rFonts w:ascii="Times New Roman" w:hAnsi="Times New Roman" w:cs="Times New Roman"/>
            <w:sz w:val="20"/>
            <w:szCs w:val="20"/>
          </w:rPr>
          <w:t>графы 13</w:t>
        </w:r>
      </w:hyperlink>
      <w:r w:rsidRPr="00E24919">
        <w:rPr>
          <w:rFonts w:ascii="Times New Roman" w:hAnsi="Times New Roman" w:cs="Times New Roman"/>
          <w:sz w:val="20"/>
          <w:szCs w:val="20"/>
        </w:rPr>
        <w:t xml:space="preserve"> формируются на основании показателей, установленных в приложении к соглашению, в котором определяется размер субсидии, предусмотренный для достижения результата предоставления субсидии</w:t>
      </w:r>
    </w:p>
    <w:p w:rsidR="00E24919" w:rsidRPr="00E24919" w:rsidRDefault="00E24919" w:rsidP="00E24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4919" w:rsidRDefault="00E24919" w:rsidP="00E2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4919">
        <w:rPr>
          <w:rFonts w:ascii="Times New Roman" w:hAnsi="Times New Roman" w:cs="Times New Roman"/>
          <w:sz w:val="20"/>
          <w:szCs w:val="20"/>
        </w:rPr>
        <w:t xml:space="preserve">в части </w:t>
      </w:r>
      <w:hyperlink r:id="rId13" w:history="1">
        <w:r w:rsidRPr="00E24919">
          <w:rPr>
            <w:rFonts w:ascii="Times New Roman" w:hAnsi="Times New Roman" w:cs="Times New Roman"/>
            <w:sz w:val="20"/>
            <w:szCs w:val="20"/>
          </w:rPr>
          <w:t>графы 15</w:t>
        </w:r>
      </w:hyperlink>
      <w:r w:rsidRPr="00E24919">
        <w:rPr>
          <w:rFonts w:ascii="Times New Roman" w:hAnsi="Times New Roman" w:cs="Times New Roman"/>
          <w:sz w:val="20"/>
          <w:szCs w:val="20"/>
        </w:rPr>
        <w:t xml:space="preserve"> формируются на основании показателей, установленных в приложении к соглашению, в котором определяется</w:t>
      </w:r>
      <w:r w:rsidR="00101D31">
        <w:rPr>
          <w:rFonts w:ascii="Times New Roman" w:hAnsi="Times New Roman" w:cs="Times New Roman"/>
          <w:sz w:val="20"/>
          <w:szCs w:val="20"/>
        </w:rPr>
        <w:t xml:space="preserve"> объем обязательств, принятых в </w:t>
      </w:r>
      <w:r w:rsidRPr="00E24919">
        <w:rPr>
          <w:rFonts w:ascii="Times New Roman" w:hAnsi="Times New Roman" w:cs="Times New Roman"/>
          <w:sz w:val="20"/>
          <w:szCs w:val="20"/>
        </w:rPr>
        <w:t>целях достижения результата предоставления субсидии (недополученных доходов) в текущем финансовом году;</w:t>
      </w:r>
    </w:p>
    <w:p w:rsidR="00E24919" w:rsidRPr="00E24919" w:rsidRDefault="00E24919" w:rsidP="00E2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24919" w:rsidRPr="00E24919" w:rsidRDefault="00E24919" w:rsidP="00E2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4919">
        <w:rPr>
          <w:rFonts w:ascii="Times New Roman" w:hAnsi="Times New Roman" w:cs="Times New Roman"/>
          <w:sz w:val="20"/>
          <w:szCs w:val="20"/>
        </w:rPr>
        <w:t xml:space="preserve">в части </w:t>
      </w:r>
      <w:hyperlink r:id="rId14" w:history="1">
        <w:r w:rsidRPr="00E24919">
          <w:rPr>
            <w:rFonts w:ascii="Times New Roman" w:hAnsi="Times New Roman" w:cs="Times New Roman"/>
            <w:sz w:val="20"/>
            <w:szCs w:val="20"/>
          </w:rPr>
          <w:t>графы 16</w:t>
        </w:r>
      </w:hyperlink>
      <w:r w:rsidRPr="00E24919">
        <w:rPr>
          <w:rFonts w:ascii="Times New Roman" w:hAnsi="Times New Roman" w:cs="Times New Roman"/>
          <w:sz w:val="20"/>
          <w:szCs w:val="20"/>
        </w:rPr>
        <w:t xml:space="preserve"> формируются на основании показателей, установленных в приложении к соглашению, в котором определяется объем денежных обязательств, принятых в целях достижения результата предоставления субсидии (недополученных доходов) в текущем финансовом году (указывается объем денежных обязательств (за исключением авансов), принятых получателями субсидии на отчетную дату, в целях достижения результатов предоставления субсидии);</w:t>
      </w:r>
    </w:p>
    <w:p w:rsidR="00E24919" w:rsidRPr="00E24919" w:rsidRDefault="00E24919" w:rsidP="00E24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5F1D" w:rsidRPr="00E24919" w:rsidRDefault="00535F1D" w:rsidP="00E2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35F1D" w:rsidRPr="00E24919" w:rsidRDefault="00535F1D" w:rsidP="00E2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1455C" w:rsidRDefault="0021455C" w:rsidP="001A1DED">
      <w:pPr>
        <w:spacing w:after="0" w:line="240" w:lineRule="auto"/>
        <w:rPr>
          <w:rFonts w:cstheme="minorHAnsi"/>
          <w:sz w:val="20"/>
          <w:szCs w:val="20"/>
        </w:rPr>
        <w:sectPr w:rsidR="0021455C" w:rsidSect="0021455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163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5386"/>
      </w:tblGrid>
      <w:tr w:rsidR="0021455C" w:rsidRPr="0021455C" w:rsidTr="0020312D">
        <w:tc>
          <w:tcPr>
            <w:tcW w:w="10915" w:type="dxa"/>
          </w:tcPr>
          <w:p w:rsidR="0021455C" w:rsidRPr="0021455C" w:rsidRDefault="0021455C" w:rsidP="00EC0F75">
            <w:pPr>
              <w:rPr>
                <w:rFonts w:cstheme="minorHAnsi"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5386" w:type="dxa"/>
          </w:tcPr>
          <w:p w:rsidR="0021455C" w:rsidRPr="0021455C" w:rsidRDefault="0021455C" w:rsidP="00EC0F75">
            <w:pPr>
              <w:widowControl w:val="0"/>
              <w:outlineLvl w:val="0"/>
              <w:rPr>
                <w:rFonts w:eastAsiaTheme="minorEastAsia"/>
                <w:sz w:val="24"/>
                <w:szCs w:val="24"/>
              </w:rPr>
            </w:pPr>
            <w:r w:rsidRPr="0021455C">
              <w:rPr>
                <w:rFonts w:eastAsiaTheme="minorEastAsia"/>
                <w:sz w:val="24"/>
                <w:szCs w:val="24"/>
              </w:rPr>
              <w:t xml:space="preserve">Приложение № </w:t>
            </w:r>
            <w:r>
              <w:rPr>
                <w:rFonts w:eastAsiaTheme="minorEastAsia"/>
                <w:sz w:val="24"/>
                <w:szCs w:val="24"/>
              </w:rPr>
              <w:t>2</w:t>
            </w:r>
          </w:p>
          <w:p w:rsidR="0021455C" w:rsidRDefault="0021455C" w:rsidP="00EC0F75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21455C">
              <w:rPr>
                <w:rFonts w:eastAsiaTheme="minorEastAsia"/>
                <w:sz w:val="24"/>
                <w:szCs w:val="24"/>
              </w:rPr>
              <w:t xml:space="preserve">к распоряжению начальника </w:t>
            </w:r>
          </w:p>
          <w:p w:rsidR="0021455C" w:rsidRDefault="0021455C" w:rsidP="00EC0F75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21455C">
              <w:rPr>
                <w:rFonts w:eastAsiaTheme="minorEastAsia"/>
                <w:sz w:val="24"/>
                <w:szCs w:val="24"/>
              </w:rPr>
              <w:t xml:space="preserve">Финансового управления </w:t>
            </w:r>
          </w:p>
          <w:p w:rsidR="0021455C" w:rsidRPr="0021455C" w:rsidRDefault="0021455C" w:rsidP="00EC0F75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21455C">
              <w:rPr>
                <w:rFonts w:eastAsiaTheme="minorEastAsia"/>
                <w:sz w:val="24"/>
                <w:szCs w:val="24"/>
              </w:rPr>
              <w:t>Администрации Северодвинска</w:t>
            </w:r>
          </w:p>
          <w:p w:rsidR="0021455C" w:rsidRPr="0021455C" w:rsidRDefault="000C6FD9" w:rsidP="00EC0F75">
            <w:pPr>
              <w:widowContro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 29.03.2024</w:t>
            </w:r>
            <w:r w:rsidRPr="0021455C">
              <w:rPr>
                <w:rFonts w:eastAsiaTheme="minorEastAsia"/>
                <w:sz w:val="24"/>
                <w:szCs w:val="24"/>
              </w:rPr>
              <w:t xml:space="preserve"> № </w:t>
            </w:r>
            <w:r>
              <w:rPr>
                <w:rFonts w:eastAsiaTheme="minorEastAsia"/>
                <w:sz w:val="24"/>
                <w:szCs w:val="24"/>
              </w:rPr>
              <w:t>18</w:t>
            </w:r>
          </w:p>
          <w:p w:rsidR="0021455C" w:rsidRPr="0021455C" w:rsidRDefault="0021455C" w:rsidP="00EC0F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1455C" w:rsidRDefault="0021455C" w:rsidP="001A1DED">
      <w:pPr>
        <w:spacing w:after="0" w:line="240" w:lineRule="auto"/>
        <w:rPr>
          <w:rFonts w:cstheme="minorHAnsi"/>
          <w:sz w:val="20"/>
          <w:szCs w:val="20"/>
        </w:rPr>
      </w:pPr>
    </w:p>
    <w:p w:rsidR="00535F1D" w:rsidRDefault="00535F1D" w:rsidP="001A1DED">
      <w:pPr>
        <w:spacing w:after="0" w:line="240" w:lineRule="auto"/>
        <w:rPr>
          <w:rFonts w:cstheme="minorHAnsi"/>
          <w:sz w:val="20"/>
          <w:szCs w:val="20"/>
        </w:rPr>
      </w:pPr>
    </w:p>
    <w:p w:rsidR="00101D31" w:rsidRPr="00101D31" w:rsidRDefault="0020312D" w:rsidP="00101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2D">
        <w:rPr>
          <w:rFonts w:ascii="Times New Roman" w:hAnsi="Times New Roman" w:cs="Times New Roman"/>
          <w:b/>
          <w:sz w:val="24"/>
          <w:szCs w:val="24"/>
        </w:rPr>
        <w:t>Сводная информация о результатах проведения мониторинга</w:t>
      </w:r>
      <w:r w:rsidR="00101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D31" w:rsidRPr="00101D31">
        <w:rPr>
          <w:rFonts w:ascii="Times New Roman" w:hAnsi="Times New Roman" w:cs="Times New Roman"/>
          <w:b/>
          <w:sz w:val="24"/>
          <w:szCs w:val="24"/>
        </w:rPr>
        <w:t xml:space="preserve">достижения результатов предоставления субсидий, </w:t>
      </w:r>
    </w:p>
    <w:p w:rsidR="00101D31" w:rsidRDefault="00101D31" w:rsidP="00101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31">
        <w:rPr>
          <w:rFonts w:ascii="Times New Roman" w:hAnsi="Times New Roman" w:cs="Times New Roman"/>
          <w:b/>
          <w:sz w:val="24"/>
          <w:szCs w:val="24"/>
        </w:rPr>
        <w:t xml:space="preserve">в том числе грантов в форме субсидий, юридическим лицам, индивидуальным предпринимателям, </w:t>
      </w:r>
    </w:p>
    <w:p w:rsidR="00535F1D" w:rsidRPr="0020312D" w:rsidRDefault="00101D31" w:rsidP="00101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31">
        <w:rPr>
          <w:rFonts w:ascii="Times New Roman" w:hAnsi="Times New Roman" w:cs="Times New Roman"/>
          <w:b/>
          <w:sz w:val="24"/>
          <w:szCs w:val="24"/>
        </w:rPr>
        <w:t>физическим лицам – производителям товаров, работ, услуг</w:t>
      </w:r>
    </w:p>
    <w:p w:rsidR="0020312D" w:rsidRDefault="0020312D" w:rsidP="00203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2D">
        <w:rPr>
          <w:rFonts w:ascii="Times New Roman" w:hAnsi="Times New Roman" w:cs="Times New Roman"/>
          <w:b/>
          <w:sz w:val="24"/>
          <w:szCs w:val="24"/>
        </w:rPr>
        <w:t>по состоянию на __________________________ 20 __ г.</w:t>
      </w:r>
    </w:p>
    <w:p w:rsidR="00535F1D" w:rsidRDefault="00535F1D" w:rsidP="001A1DE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64DEA" w:rsidRPr="0020312D" w:rsidRDefault="00A64DEA" w:rsidP="001A1DED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af2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6"/>
        <w:gridCol w:w="1499"/>
        <w:gridCol w:w="1276"/>
        <w:gridCol w:w="1418"/>
        <w:gridCol w:w="1275"/>
        <w:gridCol w:w="1276"/>
        <w:gridCol w:w="1418"/>
        <w:gridCol w:w="1417"/>
        <w:gridCol w:w="1276"/>
        <w:gridCol w:w="1134"/>
        <w:gridCol w:w="1417"/>
        <w:gridCol w:w="1418"/>
        <w:gridCol w:w="992"/>
      </w:tblGrid>
      <w:tr w:rsidR="00212161" w:rsidRPr="00212161" w:rsidTr="00A64DEA">
        <w:tc>
          <w:tcPr>
            <w:tcW w:w="486" w:type="dxa"/>
          </w:tcPr>
          <w:p w:rsidR="00A64DEA" w:rsidRPr="00212161" w:rsidRDefault="00A64DEA" w:rsidP="001A1DED">
            <w:pPr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№</w:t>
            </w:r>
          </w:p>
          <w:p w:rsidR="00A64DEA" w:rsidRPr="00212161" w:rsidRDefault="00A64DEA" w:rsidP="001A1DED">
            <w:pPr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п/п</w:t>
            </w:r>
          </w:p>
        </w:tc>
        <w:tc>
          <w:tcPr>
            <w:tcW w:w="1499" w:type="dxa"/>
          </w:tcPr>
          <w:p w:rsidR="00A64DEA" w:rsidRPr="00212161" w:rsidRDefault="00A64DEA" w:rsidP="0020312D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Наименование главного распорядителя</w:t>
            </w:r>
          </w:p>
          <w:p w:rsidR="00A64DEA" w:rsidRPr="00212161" w:rsidRDefault="00A64DEA" w:rsidP="0020312D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средств местного бюджета</w:t>
            </w:r>
          </w:p>
        </w:tc>
        <w:tc>
          <w:tcPr>
            <w:tcW w:w="1276" w:type="dxa"/>
          </w:tcPr>
          <w:p w:rsidR="00A64DEA" w:rsidRPr="00212161" w:rsidRDefault="00A64DEA" w:rsidP="0020312D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Наименова</w:t>
            </w:r>
            <w:r w:rsidR="00AF2BFB" w:rsidRPr="00212161">
              <w:rPr>
                <w:sz w:val="18"/>
                <w:szCs w:val="18"/>
              </w:rPr>
              <w:t>-</w:t>
            </w:r>
            <w:r w:rsidRPr="00212161">
              <w:rPr>
                <w:sz w:val="18"/>
                <w:szCs w:val="18"/>
              </w:rPr>
              <w:t>ние субсидии</w:t>
            </w:r>
          </w:p>
        </w:tc>
        <w:tc>
          <w:tcPr>
            <w:tcW w:w="1418" w:type="dxa"/>
          </w:tcPr>
          <w:p w:rsidR="00A64DEA" w:rsidRPr="00212161" w:rsidRDefault="00A64DEA" w:rsidP="0020312D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Предусмотрено в местном бюджете, руб.</w:t>
            </w:r>
          </w:p>
        </w:tc>
        <w:tc>
          <w:tcPr>
            <w:tcW w:w="1275" w:type="dxa"/>
          </w:tcPr>
          <w:p w:rsidR="00A64DEA" w:rsidRPr="00212161" w:rsidRDefault="00A64DEA" w:rsidP="0020312D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Перечислено получателю, субсидии, руб.</w:t>
            </w:r>
          </w:p>
        </w:tc>
        <w:tc>
          <w:tcPr>
            <w:tcW w:w="1276" w:type="dxa"/>
          </w:tcPr>
          <w:p w:rsidR="00A64DEA" w:rsidRPr="00212161" w:rsidRDefault="00A64DEA" w:rsidP="0020312D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Количество получателей субсидии, ед.</w:t>
            </w:r>
          </w:p>
        </w:tc>
        <w:tc>
          <w:tcPr>
            <w:tcW w:w="1418" w:type="dxa"/>
          </w:tcPr>
          <w:p w:rsidR="00A64DEA" w:rsidRPr="00212161" w:rsidRDefault="00A64DEA" w:rsidP="0020312D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Количество результатов, установлен-ных Соглашением (договором) о предоставлении субсидии, ед</w:t>
            </w:r>
            <w:r w:rsidR="00101D31" w:rsidRPr="00212161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64DEA" w:rsidRPr="00212161" w:rsidRDefault="00A64DEA" w:rsidP="0020312D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Количество установленных контрольных точек на год, ед.</w:t>
            </w:r>
          </w:p>
        </w:tc>
        <w:tc>
          <w:tcPr>
            <w:tcW w:w="1276" w:type="dxa"/>
          </w:tcPr>
          <w:p w:rsidR="00A64DEA" w:rsidRPr="00212161" w:rsidRDefault="00A64DEA" w:rsidP="0020312D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в том числе, количество установлен</w:t>
            </w:r>
            <w:r w:rsidR="00AF2BFB" w:rsidRPr="00212161">
              <w:rPr>
                <w:sz w:val="18"/>
                <w:szCs w:val="18"/>
              </w:rPr>
              <w:t>-</w:t>
            </w:r>
            <w:r w:rsidRPr="00212161">
              <w:rPr>
                <w:sz w:val="18"/>
                <w:szCs w:val="18"/>
              </w:rPr>
              <w:t>ных контроль-ных точек на отчетный период, ед.</w:t>
            </w:r>
          </w:p>
        </w:tc>
        <w:tc>
          <w:tcPr>
            <w:tcW w:w="1134" w:type="dxa"/>
          </w:tcPr>
          <w:p w:rsidR="00A64DEA" w:rsidRPr="00212161" w:rsidRDefault="00A64DEA" w:rsidP="0020312D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Количество достигну</w:t>
            </w:r>
            <w:r w:rsidR="00AF2BFB" w:rsidRPr="00212161">
              <w:rPr>
                <w:sz w:val="18"/>
                <w:szCs w:val="18"/>
              </w:rPr>
              <w:t>-</w:t>
            </w:r>
            <w:r w:rsidRPr="00212161">
              <w:rPr>
                <w:sz w:val="18"/>
                <w:szCs w:val="18"/>
              </w:rPr>
              <w:t>тых контроль</w:t>
            </w:r>
            <w:r w:rsidR="00AF2BFB" w:rsidRPr="00212161">
              <w:rPr>
                <w:sz w:val="18"/>
                <w:szCs w:val="18"/>
              </w:rPr>
              <w:t>-</w:t>
            </w:r>
            <w:r w:rsidRPr="00212161">
              <w:rPr>
                <w:sz w:val="18"/>
                <w:szCs w:val="18"/>
              </w:rPr>
              <w:t>ных точек за отчетный период, ед.</w:t>
            </w:r>
          </w:p>
        </w:tc>
        <w:tc>
          <w:tcPr>
            <w:tcW w:w="1417" w:type="dxa"/>
          </w:tcPr>
          <w:p w:rsidR="00A64DEA" w:rsidRPr="00212161" w:rsidRDefault="00A64DEA" w:rsidP="0020312D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Количество недостигнутых контрольных точек за отчетный период, ед</w:t>
            </w:r>
            <w:r w:rsidR="00101D31" w:rsidRPr="00212161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A64DEA" w:rsidRPr="00212161" w:rsidRDefault="00A64DEA" w:rsidP="0020312D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 xml:space="preserve">Дата направления результатов мониторинга главным </w:t>
            </w:r>
            <w:proofErr w:type="spellStart"/>
            <w:r w:rsidRPr="00212161">
              <w:rPr>
                <w:sz w:val="18"/>
                <w:szCs w:val="18"/>
              </w:rPr>
              <w:t>распорядите</w:t>
            </w:r>
            <w:r w:rsidR="00101D31" w:rsidRPr="00212161">
              <w:rPr>
                <w:sz w:val="18"/>
                <w:szCs w:val="18"/>
              </w:rPr>
              <w:t>-</w:t>
            </w:r>
            <w:r w:rsidRPr="00212161">
              <w:rPr>
                <w:sz w:val="18"/>
                <w:szCs w:val="18"/>
              </w:rPr>
              <w:t>лем</w:t>
            </w:r>
            <w:proofErr w:type="spellEnd"/>
            <w:r w:rsidRPr="00212161">
              <w:rPr>
                <w:sz w:val="18"/>
                <w:szCs w:val="18"/>
              </w:rPr>
              <w:t xml:space="preserve"> средств местного бюджета</w:t>
            </w:r>
          </w:p>
        </w:tc>
        <w:tc>
          <w:tcPr>
            <w:tcW w:w="992" w:type="dxa"/>
          </w:tcPr>
          <w:p w:rsidR="00A64DEA" w:rsidRPr="00212161" w:rsidRDefault="00A64DEA" w:rsidP="0020312D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Приме</w:t>
            </w:r>
            <w:r w:rsidR="00AF2BFB" w:rsidRPr="00212161">
              <w:rPr>
                <w:sz w:val="18"/>
                <w:szCs w:val="18"/>
              </w:rPr>
              <w:t>-</w:t>
            </w:r>
            <w:r w:rsidRPr="00212161">
              <w:rPr>
                <w:sz w:val="18"/>
                <w:szCs w:val="18"/>
              </w:rPr>
              <w:t>чание</w:t>
            </w:r>
          </w:p>
        </w:tc>
      </w:tr>
      <w:tr w:rsidR="00212161" w:rsidRPr="00212161" w:rsidTr="00A64DEA">
        <w:tc>
          <w:tcPr>
            <w:tcW w:w="486" w:type="dxa"/>
          </w:tcPr>
          <w:p w:rsidR="00A64DEA" w:rsidRPr="00212161" w:rsidRDefault="00A64DEA" w:rsidP="001A1DED">
            <w:pPr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</w:tcPr>
          <w:p w:rsidR="00A64DEA" w:rsidRPr="00212161" w:rsidRDefault="00A64DEA" w:rsidP="0020312D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64DEA" w:rsidRPr="00212161" w:rsidRDefault="00A64DEA" w:rsidP="0020312D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64DEA" w:rsidRPr="00212161" w:rsidRDefault="00A64DEA" w:rsidP="0020312D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64DEA" w:rsidRPr="00212161" w:rsidRDefault="00A64DEA" w:rsidP="0020312D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64DEA" w:rsidRPr="00212161" w:rsidRDefault="00A64DEA" w:rsidP="0020312D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A64DEA" w:rsidRPr="00212161" w:rsidRDefault="00A64DEA" w:rsidP="0020312D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A64DEA" w:rsidRPr="00212161" w:rsidRDefault="00A64DEA" w:rsidP="0020312D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64DEA" w:rsidRPr="00212161" w:rsidRDefault="00A64DEA" w:rsidP="0020312D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64DEA" w:rsidRPr="00212161" w:rsidRDefault="00A64DEA" w:rsidP="0020312D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A64DEA" w:rsidRPr="00212161" w:rsidRDefault="00A64DEA" w:rsidP="00A64DEA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A64DEA" w:rsidRPr="00212161" w:rsidRDefault="00A64DEA" w:rsidP="00A64DEA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A64DEA" w:rsidRPr="00212161" w:rsidRDefault="00AF2BFB" w:rsidP="0020312D">
            <w:pPr>
              <w:jc w:val="center"/>
              <w:rPr>
                <w:sz w:val="18"/>
                <w:szCs w:val="18"/>
              </w:rPr>
            </w:pPr>
            <w:r w:rsidRPr="00212161">
              <w:rPr>
                <w:sz w:val="18"/>
                <w:szCs w:val="18"/>
              </w:rPr>
              <w:t>13</w:t>
            </w:r>
          </w:p>
        </w:tc>
      </w:tr>
      <w:tr w:rsidR="00A64DEA" w:rsidRPr="00A64DEA" w:rsidTr="00A64DEA">
        <w:tc>
          <w:tcPr>
            <w:tcW w:w="486" w:type="dxa"/>
          </w:tcPr>
          <w:p w:rsidR="00A64DEA" w:rsidRPr="00A64DEA" w:rsidRDefault="00A64DEA" w:rsidP="0020312D">
            <w:pPr>
              <w:jc w:val="center"/>
              <w:rPr>
                <w:sz w:val="18"/>
                <w:szCs w:val="18"/>
                <w:lang w:val="en-US"/>
              </w:rPr>
            </w:pPr>
            <w:r w:rsidRPr="00A64DEA">
              <w:rPr>
                <w:sz w:val="18"/>
                <w:szCs w:val="18"/>
                <w:lang w:val="en-US"/>
              </w:rPr>
              <w:t>I.</w:t>
            </w:r>
          </w:p>
        </w:tc>
        <w:tc>
          <w:tcPr>
            <w:tcW w:w="1499" w:type="dxa"/>
          </w:tcPr>
          <w:p w:rsidR="00A64DEA" w:rsidRPr="00A64DEA" w:rsidRDefault="00A64DEA" w:rsidP="001A1D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64DEA" w:rsidRPr="00A64DEA" w:rsidRDefault="00A64DEA" w:rsidP="001A1D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64DEA" w:rsidRPr="00A64DEA" w:rsidRDefault="00A64DEA" w:rsidP="001A1DE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64DEA" w:rsidRPr="00A64DEA" w:rsidRDefault="00A64DEA" w:rsidP="001A1D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64DEA" w:rsidRPr="00A64DEA" w:rsidRDefault="00A64DEA" w:rsidP="001A1D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64DEA" w:rsidRPr="00A64DEA" w:rsidRDefault="00A64DEA" w:rsidP="001A1DE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64DEA" w:rsidRPr="00A64DEA" w:rsidRDefault="00A64DEA" w:rsidP="001A1D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64DEA" w:rsidRPr="00A64DEA" w:rsidRDefault="00A64DEA" w:rsidP="001A1D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4DEA" w:rsidRPr="00A64DEA" w:rsidRDefault="00A64DEA" w:rsidP="001A1DE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64DEA" w:rsidRPr="00A64DEA" w:rsidRDefault="00A64DEA" w:rsidP="001A1D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64DEA" w:rsidRPr="00A64DEA" w:rsidRDefault="00A64DEA" w:rsidP="001A1D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4DEA" w:rsidRPr="00A64DEA" w:rsidRDefault="00A64DEA" w:rsidP="001A1DED">
            <w:pPr>
              <w:rPr>
                <w:sz w:val="18"/>
                <w:szCs w:val="18"/>
              </w:rPr>
            </w:pPr>
          </w:p>
        </w:tc>
      </w:tr>
      <w:tr w:rsidR="00212161" w:rsidRPr="00A64DEA" w:rsidTr="00A64DEA">
        <w:tc>
          <w:tcPr>
            <w:tcW w:w="486" w:type="dxa"/>
          </w:tcPr>
          <w:p w:rsidR="00212161" w:rsidRPr="00A64DEA" w:rsidRDefault="00212161" w:rsidP="0020312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</w:tr>
      <w:tr w:rsidR="00212161" w:rsidRPr="00A64DEA" w:rsidTr="00A64DEA">
        <w:tc>
          <w:tcPr>
            <w:tcW w:w="486" w:type="dxa"/>
          </w:tcPr>
          <w:p w:rsidR="00212161" w:rsidRPr="00A64DEA" w:rsidRDefault="00212161" w:rsidP="0020312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</w:tr>
      <w:tr w:rsidR="00212161" w:rsidRPr="00A64DEA" w:rsidTr="00A64DEA">
        <w:tc>
          <w:tcPr>
            <w:tcW w:w="486" w:type="dxa"/>
          </w:tcPr>
          <w:p w:rsidR="00212161" w:rsidRPr="00A64DEA" w:rsidRDefault="00212161" w:rsidP="0020312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</w:tr>
      <w:tr w:rsidR="00212161" w:rsidRPr="00A64DEA" w:rsidTr="00A64DEA">
        <w:tc>
          <w:tcPr>
            <w:tcW w:w="486" w:type="dxa"/>
          </w:tcPr>
          <w:p w:rsidR="00212161" w:rsidRPr="00A64DEA" w:rsidRDefault="00212161" w:rsidP="0020312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2161" w:rsidRPr="00A64DEA" w:rsidRDefault="00212161" w:rsidP="001A1DED">
            <w:pPr>
              <w:rPr>
                <w:sz w:val="18"/>
                <w:szCs w:val="18"/>
              </w:rPr>
            </w:pPr>
          </w:p>
        </w:tc>
      </w:tr>
    </w:tbl>
    <w:p w:rsidR="00535F1D" w:rsidRDefault="00535F1D" w:rsidP="001A1DED">
      <w:pPr>
        <w:spacing w:after="0" w:line="240" w:lineRule="auto"/>
        <w:rPr>
          <w:rFonts w:cstheme="minorHAnsi"/>
          <w:sz w:val="20"/>
          <w:szCs w:val="20"/>
        </w:rPr>
      </w:pPr>
    </w:p>
    <w:p w:rsidR="00535F1D" w:rsidRDefault="00535F1D" w:rsidP="001A1DED">
      <w:pPr>
        <w:spacing w:after="0" w:line="240" w:lineRule="auto"/>
        <w:rPr>
          <w:rFonts w:cstheme="minorHAnsi"/>
          <w:sz w:val="20"/>
          <w:szCs w:val="20"/>
        </w:rPr>
      </w:pPr>
    </w:p>
    <w:p w:rsidR="00535F1D" w:rsidRDefault="00535F1D" w:rsidP="001A1DED">
      <w:pPr>
        <w:spacing w:after="0" w:line="240" w:lineRule="auto"/>
        <w:rPr>
          <w:rFonts w:cstheme="minorHAnsi"/>
          <w:sz w:val="20"/>
          <w:szCs w:val="20"/>
        </w:rPr>
      </w:pPr>
    </w:p>
    <w:p w:rsidR="00535F1D" w:rsidRDefault="00535F1D" w:rsidP="001A1DED">
      <w:pPr>
        <w:spacing w:after="0" w:line="240" w:lineRule="auto"/>
        <w:rPr>
          <w:rFonts w:cstheme="minorHAnsi"/>
          <w:sz w:val="20"/>
          <w:szCs w:val="20"/>
        </w:rPr>
      </w:pPr>
    </w:p>
    <w:p w:rsidR="00535F1D" w:rsidRDefault="00535F1D" w:rsidP="001A1DE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f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535F1D" w:rsidRPr="00535F1D" w:rsidTr="00535F1D">
        <w:tc>
          <w:tcPr>
            <w:tcW w:w="4671" w:type="dxa"/>
          </w:tcPr>
          <w:p w:rsidR="00535F1D" w:rsidRPr="00535F1D" w:rsidRDefault="00535F1D" w:rsidP="00535F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:rsidR="00535F1D" w:rsidRPr="00535F1D" w:rsidRDefault="00535F1D" w:rsidP="00535F1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5F1D" w:rsidRPr="00535F1D" w:rsidTr="00535F1D">
        <w:tc>
          <w:tcPr>
            <w:tcW w:w="4671" w:type="dxa"/>
          </w:tcPr>
          <w:p w:rsidR="00535F1D" w:rsidRPr="00535F1D" w:rsidRDefault="00535F1D" w:rsidP="001A1D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:rsidR="00535F1D" w:rsidRPr="00535F1D" w:rsidRDefault="00535F1D" w:rsidP="00535F1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535F1D" w:rsidRDefault="00535F1D" w:rsidP="00E50D9E">
      <w:pPr>
        <w:spacing w:after="0" w:line="240" w:lineRule="auto"/>
        <w:rPr>
          <w:rFonts w:cstheme="minorHAnsi"/>
          <w:sz w:val="20"/>
          <w:szCs w:val="20"/>
        </w:rPr>
      </w:pPr>
    </w:p>
    <w:sectPr w:rsidR="00535F1D" w:rsidSect="00EC0F75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75" w:rsidRDefault="00EC0F75" w:rsidP="009D2141">
      <w:pPr>
        <w:spacing w:after="0" w:line="240" w:lineRule="auto"/>
      </w:pPr>
      <w:r>
        <w:separator/>
      </w:r>
    </w:p>
  </w:endnote>
  <w:endnote w:type="continuationSeparator" w:id="0">
    <w:p w:rsidR="00EC0F75" w:rsidRDefault="00EC0F75" w:rsidP="009D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75" w:rsidRDefault="00EC0F75" w:rsidP="009D2141">
      <w:pPr>
        <w:spacing w:after="0" w:line="240" w:lineRule="auto"/>
      </w:pPr>
      <w:r>
        <w:separator/>
      </w:r>
    </w:p>
  </w:footnote>
  <w:footnote w:type="continuationSeparator" w:id="0">
    <w:p w:rsidR="00EC0F75" w:rsidRDefault="00EC0F75" w:rsidP="009D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549930"/>
      <w:docPartObj>
        <w:docPartGallery w:val="Page Numbers (Top of Page)"/>
        <w:docPartUnique/>
      </w:docPartObj>
    </w:sdtPr>
    <w:sdtEndPr/>
    <w:sdtContent>
      <w:p w:rsidR="00EC0F75" w:rsidRDefault="00EC0F7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A46">
          <w:rPr>
            <w:noProof/>
          </w:rPr>
          <w:t>3</w:t>
        </w:r>
        <w:r>
          <w:fldChar w:fldCharType="end"/>
        </w:r>
      </w:p>
    </w:sdtContent>
  </w:sdt>
  <w:p w:rsidR="00EC0F75" w:rsidRDefault="00EC0F7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75" w:rsidRPr="003D5113" w:rsidRDefault="00EC0F75">
    <w:pPr>
      <w:pStyle w:val="af0"/>
      <w:jc w:val="center"/>
      <w:rPr>
        <w:rFonts w:ascii="Times New Roman" w:hAnsi="Times New Roman"/>
        <w:sz w:val="20"/>
      </w:rPr>
    </w:pPr>
  </w:p>
  <w:p w:rsidR="00EC0F75" w:rsidRDefault="00EC0F75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F7"/>
    <w:rsid w:val="00002610"/>
    <w:rsid w:val="00004109"/>
    <w:rsid w:val="00023899"/>
    <w:rsid w:val="00055C46"/>
    <w:rsid w:val="00057341"/>
    <w:rsid w:val="00083922"/>
    <w:rsid w:val="00086231"/>
    <w:rsid w:val="000B7EBC"/>
    <w:rsid w:val="000C3D5F"/>
    <w:rsid w:val="000C6FD9"/>
    <w:rsid w:val="000D097B"/>
    <w:rsid w:val="000D6803"/>
    <w:rsid w:val="000E220A"/>
    <w:rsid w:val="000E5FC5"/>
    <w:rsid w:val="000F2F84"/>
    <w:rsid w:val="00101D31"/>
    <w:rsid w:val="00105CF7"/>
    <w:rsid w:val="00121339"/>
    <w:rsid w:val="00125669"/>
    <w:rsid w:val="00143E54"/>
    <w:rsid w:val="0014579A"/>
    <w:rsid w:val="00185275"/>
    <w:rsid w:val="00187E26"/>
    <w:rsid w:val="001A1DED"/>
    <w:rsid w:val="001A3CEA"/>
    <w:rsid w:val="001B0E0E"/>
    <w:rsid w:val="001B44E8"/>
    <w:rsid w:val="001C4A3A"/>
    <w:rsid w:val="001C507C"/>
    <w:rsid w:val="0020312D"/>
    <w:rsid w:val="00204C30"/>
    <w:rsid w:val="00210635"/>
    <w:rsid w:val="00212161"/>
    <w:rsid w:val="0021455C"/>
    <w:rsid w:val="00223766"/>
    <w:rsid w:val="00225A7F"/>
    <w:rsid w:val="002336B7"/>
    <w:rsid w:val="0024225C"/>
    <w:rsid w:val="00244982"/>
    <w:rsid w:val="002457A1"/>
    <w:rsid w:val="002603CE"/>
    <w:rsid w:val="00270A4A"/>
    <w:rsid w:val="00275002"/>
    <w:rsid w:val="002834D2"/>
    <w:rsid w:val="002927C4"/>
    <w:rsid w:val="00293078"/>
    <w:rsid w:val="00295976"/>
    <w:rsid w:val="00295EF1"/>
    <w:rsid w:val="002B18F1"/>
    <w:rsid w:val="002B7E87"/>
    <w:rsid w:val="002C102E"/>
    <w:rsid w:val="002D6B51"/>
    <w:rsid w:val="002E2118"/>
    <w:rsid w:val="002E32C3"/>
    <w:rsid w:val="002F2D9B"/>
    <w:rsid w:val="003027EA"/>
    <w:rsid w:val="003154F9"/>
    <w:rsid w:val="003309CD"/>
    <w:rsid w:val="0033405B"/>
    <w:rsid w:val="003350F8"/>
    <w:rsid w:val="00342DE0"/>
    <w:rsid w:val="003436AD"/>
    <w:rsid w:val="0035186C"/>
    <w:rsid w:val="00354111"/>
    <w:rsid w:val="003624E1"/>
    <w:rsid w:val="00366C36"/>
    <w:rsid w:val="003722F7"/>
    <w:rsid w:val="00377F6E"/>
    <w:rsid w:val="00382DA5"/>
    <w:rsid w:val="003832F7"/>
    <w:rsid w:val="003978A6"/>
    <w:rsid w:val="003B3125"/>
    <w:rsid w:val="003B339E"/>
    <w:rsid w:val="003C1D7B"/>
    <w:rsid w:val="003C7194"/>
    <w:rsid w:val="003D5113"/>
    <w:rsid w:val="003D62E0"/>
    <w:rsid w:val="003F5A46"/>
    <w:rsid w:val="004048C2"/>
    <w:rsid w:val="0040508E"/>
    <w:rsid w:val="00407BA0"/>
    <w:rsid w:val="00413DD0"/>
    <w:rsid w:val="0043140F"/>
    <w:rsid w:val="00431D9C"/>
    <w:rsid w:val="00435872"/>
    <w:rsid w:val="00444971"/>
    <w:rsid w:val="004774DA"/>
    <w:rsid w:val="00480683"/>
    <w:rsid w:val="00481879"/>
    <w:rsid w:val="0049492F"/>
    <w:rsid w:val="004E18D4"/>
    <w:rsid w:val="004F53E9"/>
    <w:rsid w:val="004F5900"/>
    <w:rsid w:val="0050207B"/>
    <w:rsid w:val="00505D36"/>
    <w:rsid w:val="0052091E"/>
    <w:rsid w:val="00535F1D"/>
    <w:rsid w:val="00554927"/>
    <w:rsid w:val="0055763F"/>
    <w:rsid w:val="005620DA"/>
    <w:rsid w:val="005720CD"/>
    <w:rsid w:val="005768BF"/>
    <w:rsid w:val="005A227F"/>
    <w:rsid w:val="005A653C"/>
    <w:rsid w:val="005B1D34"/>
    <w:rsid w:val="005C1F3C"/>
    <w:rsid w:val="005C570E"/>
    <w:rsid w:val="005D42E0"/>
    <w:rsid w:val="005E0357"/>
    <w:rsid w:val="005E3956"/>
    <w:rsid w:val="005F36FC"/>
    <w:rsid w:val="005F60A7"/>
    <w:rsid w:val="00600023"/>
    <w:rsid w:val="00637B9D"/>
    <w:rsid w:val="00640221"/>
    <w:rsid w:val="00641017"/>
    <w:rsid w:val="006563C7"/>
    <w:rsid w:val="00664A21"/>
    <w:rsid w:val="00664A22"/>
    <w:rsid w:val="006A1FAF"/>
    <w:rsid w:val="006A243A"/>
    <w:rsid w:val="006A49E0"/>
    <w:rsid w:val="006B628C"/>
    <w:rsid w:val="006C628C"/>
    <w:rsid w:val="006D2EFA"/>
    <w:rsid w:val="006F5817"/>
    <w:rsid w:val="007029B0"/>
    <w:rsid w:val="00702EA7"/>
    <w:rsid w:val="00703A38"/>
    <w:rsid w:val="0073428A"/>
    <w:rsid w:val="0073531C"/>
    <w:rsid w:val="00741FEF"/>
    <w:rsid w:val="00763DBA"/>
    <w:rsid w:val="00790C99"/>
    <w:rsid w:val="00792957"/>
    <w:rsid w:val="007B1459"/>
    <w:rsid w:val="007E2BD2"/>
    <w:rsid w:val="008071CE"/>
    <w:rsid w:val="00855867"/>
    <w:rsid w:val="00875C66"/>
    <w:rsid w:val="008825CE"/>
    <w:rsid w:val="008923B3"/>
    <w:rsid w:val="00897CD3"/>
    <w:rsid w:val="008A3A5A"/>
    <w:rsid w:val="008A58D6"/>
    <w:rsid w:val="008E6B6A"/>
    <w:rsid w:val="008F01CF"/>
    <w:rsid w:val="008F36CC"/>
    <w:rsid w:val="008F787B"/>
    <w:rsid w:val="009045D5"/>
    <w:rsid w:val="0092182C"/>
    <w:rsid w:val="009224F4"/>
    <w:rsid w:val="0092450D"/>
    <w:rsid w:val="009262F9"/>
    <w:rsid w:val="0094739B"/>
    <w:rsid w:val="00967C94"/>
    <w:rsid w:val="0097275C"/>
    <w:rsid w:val="00982F37"/>
    <w:rsid w:val="00983E01"/>
    <w:rsid w:val="009A3E0C"/>
    <w:rsid w:val="009C60BC"/>
    <w:rsid w:val="009D140E"/>
    <w:rsid w:val="009D2141"/>
    <w:rsid w:val="009F3B43"/>
    <w:rsid w:val="00A12D00"/>
    <w:rsid w:val="00A13651"/>
    <w:rsid w:val="00A64DEA"/>
    <w:rsid w:val="00A85ED5"/>
    <w:rsid w:val="00A90816"/>
    <w:rsid w:val="00AC2505"/>
    <w:rsid w:val="00AD658A"/>
    <w:rsid w:val="00AE2BD0"/>
    <w:rsid w:val="00AF2BFB"/>
    <w:rsid w:val="00B020DE"/>
    <w:rsid w:val="00B02C06"/>
    <w:rsid w:val="00B066D1"/>
    <w:rsid w:val="00B20DEA"/>
    <w:rsid w:val="00B22AEE"/>
    <w:rsid w:val="00B45AB8"/>
    <w:rsid w:val="00B51449"/>
    <w:rsid w:val="00B5367C"/>
    <w:rsid w:val="00B53BCF"/>
    <w:rsid w:val="00B60B1B"/>
    <w:rsid w:val="00B6497B"/>
    <w:rsid w:val="00B70A1B"/>
    <w:rsid w:val="00B732F5"/>
    <w:rsid w:val="00B73957"/>
    <w:rsid w:val="00B84350"/>
    <w:rsid w:val="00BB3FE9"/>
    <w:rsid w:val="00BC1365"/>
    <w:rsid w:val="00BC6B18"/>
    <w:rsid w:val="00BD489B"/>
    <w:rsid w:val="00BD5677"/>
    <w:rsid w:val="00BD60C6"/>
    <w:rsid w:val="00BD7747"/>
    <w:rsid w:val="00BF4513"/>
    <w:rsid w:val="00C02E34"/>
    <w:rsid w:val="00C12FA2"/>
    <w:rsid w:val="00C134EB"/>
    <w:rsid w:val="00C14717"/>
    <w:rsid w:val="00C24B9D"/>
    <w:rsid w:val="00C2526A"/>
    <w:rsid w:val="00C34238"/>
    <w:rsid w:val="00C3572E"/>
    <w:rsid w:val="00C47644"/>
    <w:rsid w:val="00C533C6"/>
    <w:rsid w:val="00C6543B"/>
    <w:rsid w:val="00C70243"/>
    <w:rsid w:val="00CB0663"/>
    <w:rsid w:val="00CB2086"/>
    <w:rsid w:val="00CB679E"/>
    <w:rsid w:val="00CC641C"/>
    <w:rsid w:val="00CD2FC0"/>
    <w:rsid w:val="00CF0CE3"/>
    <w:rsid w:val="00D11FF9"/>
    <w:rsid w:val="00D20290"/>
    <w:rsid w:val="00D21FEF"/>
    <w:rsid w:val="00D22032"/>
    <w:rsid w:val="00D4390F"/>
    <w:rsid w:val="00D57AFB"/>
    <w:rsid w:val="00D630ED"/>
    <w:rsid w:val="00D6373E"/>
    <w:rsid w:val="00D6411E"/>
    <w:rsid w:val="00D77B5F"/>
    <w:rsid w:val="00D86CD1"/>
    <w:rsid w:val="00D86E48"/>
    <w:rsid w:val="00DA45FD"/>
    <w:rsid w:val="00DF0969"/>
    <w:rsid w:val="00DF404A"/>
    <w:rsid w:val="00E04753"/>
    <w:rsid w:val="00E1751C"/>
    <w:rsid w:val="00E24919"/>
    <w:rsid w:val="00E403AE"/>
    <w:rsid w:val="00E46973"/>
    <w:rsid w:val="00E50D9E"/>
    <w:rsid w:val="00E5676A"/>
    <w:rsid w:val="00E64EBD"/>
    <w:rsid w:val="00E70AFD"/>
    <w:rsid w:val="00E713C4"/>
    <w:rsid w:val="00E7459C"/>
    <w:rsid w:val="00E7635C"/>
    <w:rsid w:val="00E7776F"/>
    <w:rsid w:val="00E848D0"/>
    <w:rsid w:val="00EA0F7B"/>
    <w:rsid w:val="00EA5EF0"/>
    <w:rsid w:val="00EB14D2"/>
    <w:rsid w:val="00EB5FAE"/>
    <w:rsid w:val="00EB6D48"/>
    <w:rsid w:val="00EB7E94"/>
    <w:rsid w:val="00EC0F75"/>
    <w:rsid w:val="00EC2C53"/>
    <w:rsid w:val="00F34CFD"/>
    <w:rsid w:val="00F45080"/>
    <w:rsid w:val="00F634EE"/>
    <w:rsid w:val="00F64415"/>
    <w:rsid w:val="00F65008"/>
    <w:rsid w:val="00F71F3E"/>
    <w:rsid w:val="00F90CE2"/>
    <w:rsid w:val="00FA39DE"/>
    <w:rsid w:val="00FA5A10"/>
    <w:rsid w:val="00FA6996"/>
    <w:rsid w:val="00FB10C4"/>
    <w:rsid w:val="00FB3B0A"/>
    <w:rsid w:val="00FB4D05"/>
    <w:rsid w:val="00FC1356"/>
    <w:rsid w:val="00FC1CCC"/>
    <w:rsid w:val="00FC314C"/>
    <w:rsid w:val="00FD4F80"/>
    <w:rsid w:val="00FE0FA3"/>
    <w:rsid w:val="00FE2F46"/>
    <w:rsid w:val="00FE62C9"/>
    <w:rsid w:val="00FE7FF6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63531E1E-08ED-4ED4-9D99-374465F0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32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D21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214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214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77B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77B5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77B5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7B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7B5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7B5F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D77B5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D77B5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77B5F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35872"/>
  </w:style>
  <w:style w:type="paragraph" w:styleId="af0">
    <w:name w:val="header"/>
    <w:basedOn w:val="a"/>
    <w:link w:val="af1"/>
    <w:uiPriority w:val="99"/>
    <w:rsid w:val="0043587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435872"/>
    <w:rPr>
      <w:rFonts w:ascii="Calibri" w:eastAsia="Times New Roman" w:hAnsi="Calibri" w:cs="Times New Roman"/>
    </w:rPr>
  </w:style>
  <w:style w:type="table" w:styleId="af2">
    <w:name w:val="Table Grid"/>
    <w:basedOn w:val="a1"/>
    <w:rsid w:val="005620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9C6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C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93CD7ADF77FC54492A0DB2ABAA7E8958AB0212E6855DD114F1E762FE581E922A3B88AD5FE926DF2AB9F8AE211543202CF9484aAg5M" TargetMode="External"/><Relationship Id="rId13" Type="http://schemas.openxmlformats.org/officeDocument/2006/relationships/hyperlink" Target="https://login.consultant.ru/link/?req=doc&amp;base=LAW&amp;n=400478&amp;dst=1003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login.consultant.ru/link/?req=doc&amp;base=LAW&amp;n=400478&amp;dst=10039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D93CD7ADF77FC54492A0DB2ABAA7E89589B526216155DD114F1E762FE581E922A3B88ED1F5C63EB7F5C6DBA55A59311FD39485B8AEC37BaDgAM" TargetMode="External"/><Relationship Id="rId14" Type="http://schemas.openxmlformats.org/officeDocument/2006/relationships/hyperlink" Target="https://login.consultant.ru/link/?req=doc&amp;base=LAW&amp;n=400478&amp;dst=100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5D1C-1F26-42C4-B378-9F8BDDC4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</dc:creator>
  <cp:keywords/>
  <dc:description/>
  <cp:lastModifiedBy>Кухаренок О. В.</cp:lastModifiedBy>
  <cp:revision>35</cp:revision>
  <cp:lastPrinted>2024-03-22T05:47:00Z</cp:lastPrinted>
  <dcterms:created xsi:type="dcterms:W3CDTF">2024-03-12T07:38:00Z</dcterms:created>
  <dcterms:modified xsi:type="dcterms:W3CDTF">2024-03-29T06:24:00Z</dcterms:modified>
</cp:coreProperties>
</file>