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291A83" w:rsidRDefault="00FA5C31" w:rsidP="006133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91A83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379" w:rsidRPr="00291A83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1A83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291A83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91A83">
              <w:rPr>
                <w:b/>
                <w:caps/>
                <w:sz w:val="28"/>
                <w:szCs w:val="28"/>
              </w:rPr>
              <w:t>АДМИНИСТРАЦИЯ</w:t>
            </w:r>
            <w:r w:rsidRPr="00291A83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91A83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36379" w:rsidRPr="00E843B1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843B1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36379" w:rsidRPr="00291A83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2198" w:rsidRPr="00052452" w:rsidRDefault="00892198" w:rsidP="00892198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892198" w:rsidRPr="00291A83" w:rsidTr="00E843B1">
        <w:tc>
          <w:tcPr>
            <w:tcW w:w="5103" w:type="dxa"/>
            <w:shd w:val="clear" w:color="auto" w:fill="auto"/>
          </w:tcPr>
          <w:p w:rsidR="00892198" w:rsidRPr="00291A83" w:rsidRDefault="00892198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291A83">
              <w:rPr>
                <w:sz w:val="28"/>
                <w:szCs w:val="28"/>
              </w:rPr>
              <w:t>от ………………. № …………….</w:t>
            </w:r>
          </w:p>
          <w:p w:rsidR="00892198" w:rsidRPr="00E843B1" w:rsidRDefault="00892198" w:rsidP="00B74B2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E843B1">
              <w:t xml:space="preserve">г. Северодвинск Архангельской области </w:t>
            </w:r>
          </w:p>
          <w:p w:rsidR="00892198" w:rsidRPr="00291A83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2A6DC1" w:rsidRDefault="00F3174A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F6305E">
              <w:rPr>
                <w:b/>
                <w:sz w:val="28"/>
                <w:szCs w:val="28"/>
              </w:rPr>
              <w:t>Об утверждении Порядка</w:t>
            </w:r>
            <w:r w:rsidRPr="00F6305E">
              <w:rPr>
                <w:b/>
                <w:sz w:val="28"/>
                <w:szCs w:val="28"/>
              </w:rPr>
              <w:br/>
              <w:t>предоставления субсидии из местного бюджета муниципального образования «Северодвинск» социально ориентированным некоммерческим организациям на реализацию социальных проектов</w:t>
            </w:r>
            <w:r w:rsidRPr="00F6305E">
              <w:rPr>
                <w:b/>
                <w:sz w:val="28"/>
                <w:szCs w:val="28"/>
              </w:rPr>
              <w:br/>
              <w:t>по результатам конкурса «Общественная инициатива»</w:t>
            </w:r>
          </w:p>
          <w:p w:rsidR="00F3174A" w:rsidRDefault="00F3174A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F3174A" w:rsidRPr="00291A83" w:rsidRDefault="00F3174A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C93051" w:rsidRPr="00C93051" w:rsidRDefault="00F3174A" w:rsidP="00C93051">
      <w:pPr>
        <w:pStyle w:val="210"/>
        <w:ind w:firstLine="708"/>
        <w:rPr>
          <w:szCs w:val="28"/>
        </w:rPr>
      </w:pPr>
      <w:r>
        <w:t xml:space="preserve">В целях поддержки социально ориентированных некоммерческих организаций </w:t>
      </w:r>
      <w:r w:rsidRPr="00561A29">
        <w:rPr>
          <w:szCs w:val="28"/>
        </w:rPr>
        <w:t>и реализации мероприятий муниципальной программы</w:t>
      </w:r>
      <w:r>
        <w:rPr>
          <w:szCs w:val="28"/>
        </w:rPr>
        <w:t xml:space="preserve"> </w:t>
      </w:r>
      <w:r w:rsidRPr="003D7DA5">
        <w:rPr>
          <w:szCs w:val="28"/>
        </w:rPr>
        <w:t>«Содействие развитию институтов гражданского общества и поддержка социально ориентированных некоммерческих организаций в муниципальном образовании «Северодвинск», утвержденной постановлением Администраци</w:t>
      </w:r>
      <w:r>
        <w:rPr>
          <w:szCs w:val="28"/>
        </w:rPr>
        <w:t>и Северодвинска от 10.02.2016 № </w:t>
      </w:r>
      <w:r w:rsidRPr="003D7DA5">
        <w:rPr>
          <w:szCs w:val="28"/>
        </w:rPr>
        <w:t>36-па</w:t>
      </w:r>
      <w:r>
        <w:rPr>
          <w:szCs w:val="28"/>
        </w:rPr>
        <w:t xml:space="preserve">, </w:t>
      </w:r>
      <w:r w:rsidRPr="00561A29">
        <w:rPr>
          <w:rFonts w:eastAsia="MS Mincho"/>
          <w:szCs w:val="28"/>
        </w:rPr>
        <w:t>в</w:t>
      </w:r>
      <w:r>
        <w:rPr>
          <w:rFonts w:eastAsia="MS Mincho"/>
          <w:szCs w:val="28"/>
        </w:rPr>
        <w:t> </w:t>
      </w:r>
      <w:r w:rsidRPr="00561A29">
        <w:rPr>
          <w:rFonts w:eastAsia="MS Mincho"/>
          <w:szCs w:val="28"/>
        </w:rPr>
        <w:t>соответствии</w:t>
      </w:r>
      <w:r>
        <w:rPr>
          <w:rFonts w:eastAsia="MS Mincho"/>
          <w:szCs w:val="28"/>
        </w:rPr>
        <w:br/>
        <w:t xml:space="preserve">с </w:t>
      </w:r>
      <w:r w:rsidRPr="00561A29">
        <w:rPr>
          <w:rFonts w:eastAsia="MS Mincho"/>
          <w:szCs w:val="28"/>
        </w:rPr>
        <w:t xml:space="preserve">пунктом </w:t>
      </w:r>
      <w:r>
        <w:rPr>
          <w:rFonts w:eastAsia="MS Mincho"/>
          <w:szCs w:val="28"/>
        </w:rPr>
        <w:t>2</w:t>
      </w:r>
      <w:r w:rsidRPr="00561A29">
        <w:rPr>
          <w:rFonts w:eastAsia="MS Mincho"/>
          <w:szCs w:val="28"/>
        </w:rPr>
        <w:t xml:space="preserve"> статьи 78.1 Бюджетного кодекса Российской Федерации, Федеральным законом от 12.01.1996 № 7-ФЗ </w:t>
      </w:r>
      <w:r>
        <w:rPr>
          <w:rFonts w:eastAsia="MS Mincho"/>
          <w:szCs w:val="28"/>
        </w:rPr>
        <w:t xml:space="preserve">«О некоммерческих организациях», </w:t>
      </w:r>
      <w:r>
        <w:rPr>
          <w:szCs w:val="28"/>
        </w:rPr>
        <w:t>постановлением</w:t>
      </w:r>
      <w:r w:rsidR="007F34C0" w:rsidRPr="007F34C0">
        <w:rPr>
          <w:szCs w:val="28"/>
        </w:rPr>
        <w:t xml:space="preserve"> Правительства </w:t>
      </w:r>
      <w:r w:rsidR="007F34C0">
        <w:rPr>
          <w:szCs w:val="28"/>
        </w:rPr>
        <w:t>Российской Федерации</w:t>
      </w:r>
      <w:r>
        <w:rPr>
          <w:szCs w:val="28"/>
        </w:rPr>
        <w:t xml:space="preserve"> от </w:t>
      </w:r>
      <w:r w:rsidR="0044413F">
        <w:rPr>
          <w:szCs w:val="28"/>
        </w:rPr>
        <w:t>25.10.2023 №</w:t>
      </w:r>
      <w:r w:rsidR="0051075D">
        <w:rPr>
          <w:szCs w:val="28"/>
        </w:rPr>
        <w:t xml:space="preserve"> 1782 «</w:t>
      </w:r>
      <w:r w:rsidR="007F34C0" w:rsidRPr="007F34C0">
        <w:rPr>
          <w:szCs w:val="28"/>
        </w:rPr>
        <w:t>Об</w:t>
      </w:r>
      <w:r w:rsidR="007F34C0">
        <w:rPr>
          <w:szCs w:val="28"/>
        </w:rPr>
        <w:t xml:space="preserve"> утверждении общих требований к </w:t>
      </w:r>
      <w:r w:rsidR="007F34C0" w:rsidRPr="007F34C0">
        <w:rPr>
          <w:szCs w:val="28"/>
        </w:rPr>
        <w:t xml:space="preserve">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BF5E53">
        <w:rPr>
          <w:szCs w:val="28"/>
        </w:rPr>
        <w:t>–</w:t>
      </w:r>
      <w:r w:rsidR="007F34C0" w:rsidRPr="007F34C0">
        <w:rPr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</w:t>
      </w:r>
      <w:r w:rsidR="0051075D">
        <w:rPr>
          <w:szCs w:val="28"/>
        </w:rPr>
        <w:t>»</w:t>
      </w:r>
      <w:r w:rsidR="0009031F">
        <w:rPr>
          <w:szCs w:val="28"/>
        </w:rPr>
        <w:t xml:space="preserve">, </w:t>
      </w:r>
      <w:r>
        <w:t>Порядком взаимодействия органов местного</w:t>
      </w:r>
      <w:r w:rsidR="00B43319">
        <w:t xml:space="preserve"> самоуправления Северодвинска с </w:t>
      </w:r>
      <w:r>
        <w:t>социально ориентированными некоммерческими организациями, утвержденным решением Совета депутатов Северодвинска от 22.12.2011 № 144</w:t>
      </w:r>
      <w:r w:rsidR="0044413F">
        <w:t>,</w:t>
      </w:r>
    </w:p>
    <w:p w:rsidR="00094772" w:rsidRPr="00291A83" w:rsidRDefault="00094772" w:rsidP="00094772">
      <w:pPr>
        <w:ind w:firstLine="709"/>
        <w:jc w:val="both"/>
        <w:rPr>
          <w:sz w:val="28"/>
          <w:szCs w:val="28"/>
        </w:rPr>
      </w:pPr>
    </w:p>
    <w:p w:rsidR="00094772" w:rsidRPr="003E08B6" w:rsidRDefault="00635EE5" w:rsidP="00094772">
      <w:pPr>
        <w:pStyle w:val="a6"/>
        <w:tabs>
          <w:tab w:val="left" w:pos="851"/>
        </w:tabs>
        <w:spacing w:after="0"/>
        <w:ind w:left="0"/>
        <w:rPr>
          <w:b/>
          <w:sz w:val="28"/>
          <w:szCs w:val="28"/>
        </w:rPr>
      </w:pPr>
      <w:r w:rsidRPr="003E08B6">
        <w:rPr>
          <w:b/>
          <w:sz w:val="28"/>
          <w:szCs w:val="28"/>
        </w:rPr>
        <w:t>ПОСТАНОВЛЯЕТ</w:t>
      </w:r>
      <w:r w:rsidR="00094772" w:rsidRPr="003E08B6">
        <w:rPr>
          <w:b/>
          <w:sz w:val="28"/>
          <w:szCs w:val="28"/>
        </w:rPr>
        <w:t xml:space="preserve">: </w:t>
      </w:r>
    </w:p>
    <w:p w:rsidR="00F3174A" w:rsidRPr="003E08B6" w:rsidRDefault="00F3174A" w:rsidP="00F317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lastRenderedPageBreak/>
        <w:t xml:space="preserve">1. Утвердить прилагаемый </w:t>
      </w:r>
      <w:r w:rsidRPr="003E08B6">
        <w:rPr>
          <w:sz w:val="28"/>
        </w:rPr>
        <w:t>Порядок предоставления субсидии из 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 по результатам конкурса «Общественная инициатива»</w:t>
      </w:r>
      <w:r w:rsidRPr="003E08B6">
        <w:rPr>
          <w:sz w:val="28"/>
          <w:szCs w:val="28"/>
        </w:rPr>
        <w:t>.</w:t>
      </w:r>
    </w:p>
    <w:p w:rsidR="00937BC1" w:rsidRDefault="00F3174A" w:rsidP="00F317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E08B6">
        <w:rPr>
          <w:sz w:val="28"/>
          <w:szCs w:val="28"/>
        </w:rPr>
        <w:t>2. Признать утратившим</w:t>
      </w:r>
      <w:r w:rsidR="00937BC1">
        <w:rPr>
          <w:sz w:val="28"/>
          <w:szCs w:val="28"/>
        </w:rPr>
        <w:t>и</w:t>
      </w:r>
      <w:r w:rsidRPr="003E08B6">
        <w:rPr>
          <w:sz w:val="28"/>
          <w:szCs w:val="28"/>
        </w:rPr>
        <w:t xml:space="preserve"> силу</w:t>
      </w:r>
      <w:r w:rsidR="00937BC1">
        <w:rPr>
          <w:sz w:val="28"/>
          <w:szCs w:val="28"/>
        </w:rPr>
        <w:t>:</w:t>
      </w:r>
    </w:p>
    <w:p w:rsidR="00F3174A" w:rsidRDefault="00F3174A" w:rsidP="00F317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E08B6">
        <w:rPr>
          <w:sz w:val="28"/>
          <w:szCs w:val="28"/>
        </w:rPr>
        <w:t>постановление Администрации Северодвинска от 16.03.2021 № 91-па «Об утверждении Порядка предоставления 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 по результатам конкурса «Общественная инициатива</w:t>
      </w:r>
      <w:r w:rsidR="00937BC1">
        <w:rPr>
          <w:sz w:val="28"/>
          <w:szCs w:val="28"/>
        </w:rPr>
        <w:t>»;</w:t>
      </w:r>
    </w:p>
    <w:p w:rsidR="00937BC1" w:rsidRDefault="00937BC1" w:rsidP="00937B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61A2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61A29">
        <w:rPr>
          <w:sz w:val="28"/>
          <w:szCs w:val="28"/>
        </w:rPr>
        <w:t xml:space="preserve"> Администрации Северодвинска</w:t>
      </w:r>
      <w:r>
        <w:rPr>
          <w:sz w:val="28"/>
          <w:szCs w:val="28"/>
        </w:rPr>
        <w:t xml:space="preserve"> </w:t>
      </w:r>
      <w:r w:rsidRPr="00561A29"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14.12.2021 №</w:t>
      </w:r>
      <w:r w:rsidRPr="00C27FE6">
        <w:rPr>
          <w:sz w:val="28"/>
          <w:szCs w:val="28"/>
        </w:rPr>
        <w:t xml:space="preserve"> </w:t>
      </w:r>
      <w:r>
        <w:rPr>
          <w:sz w:val="28"/>
          <w:szCs w:val="28"/>
        </w:rPr>
        <w:t>441</w:t>
      </w:r>
      <w:r w:rsidRPr="00C27FE6">
        <w:rPr>
          <w:sz w:val="28"/>
          <w:szCs w:val="28"/>
        </w:rPr>
        <w:t>-па</w:t>
      </w:r>
      <w:r w:rsidRPr="00561A29">
        <w:rPr>
          <w:sz w:val="28"/>
          <w:szCs w:val="28"/>
        </w:rPr>
        <w:t xml:space="preserve"> «</w:t>
      </w:r>
      <w:r w:rsidRPr="00C27FE6">
        <w:rPr>
          <w:sz w:val="28"/>
          <w:szCs w:val="28"/>
        </w:rPr>
        <w:t>О внесении изменения в Порядок предоставления субсидии</w:t>
      </w:r>
      <w:r>
        <w:rPr>
          <w:sz w:val="28"/>
          <w:szCs w:val="28"/>
        </w:rPr>
        <w:br/>
      </w:r>
      <w:r w:rsidRPr="00C27FE6">
        <w:rPr>
          <w:sz w:val="28"/>
          <w:szCs w:val="28"/>
        </w:rPr>
        <w:t xml:space="preserve">из местного бюджета муниципального образования </w:t>
      </w:r>
      <w:r>
        <w:rPr>
          <w:sz w:val="28"/>
          <w:szCs w:val="28"/>
        </w:rPr>
        <w:t>«</w:t>
      </w:r>
      <w:r w:rsidRPr="00C27FE6">
        <w:rPr>
          <w:sz w:val="28"/>
          <w:szCs w:val="28"/>
        </w:rPr>
        <w:t>Северодвинск</w:t>
      </w:r>
      <w:r>
        <w:rPr>
          <w:sz w:val="28"/>
          <w:szCs w:val="28"/>
        </w:rPr>
        <w:t>»</w:t>
      </w:r>
      <w:r w:rsidRPr="00C27FE6">
        <w:rPr>
          <w:sz w:val="28"/>
          <w:szCs w:val="28"/>
        </w:rPr>
        <w:t xml:space="preserve"> социально ориентированным некоммерческим организациям на реализацию социальных проектов по результатам конкурса </w:t>
      </w:r>
      <w:r>
        <w:rPr>
          <w:sz w:val="28"/>
          <w:szCs w:val="28"/>
        </w:rPr>
        <w:t>«</w:t>
      </w:r>
      <w:r w:rsidRPr="00C27FE6">
        <w:rPr>
          <w:sz w:val="28"/>
          <w:szCs w:val="28"/>
        </w:rPr>
        <w:t>Общественная инициатива</w:t>
      </w:r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937BC1" w:rsidRDefault="00937BC1" w:rsidP="00937B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61A2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61A29">
        <w:rPr>
          <w:sz w:val="28"/>
          <w:szCs w:val="28"/>
        </w:rPr>
        <w:t xml:space="preserve"> Администрации Северодвинска</w:t>
      </w:r>
      <w:r>
        <w:rPr>
          <w:sz w:val="28"/>
          <w:szCs w:val="28"/>
        </w:rPr>
        <w:t xml:space="preserve"> </w:t>
      </w:r>
      <w:r w:rsidRPr="00561A29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21.03.2022 №</w:t>
      </w:r>
      <w:r w:rsidRPr="00C27FE6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C27FE6">
        <w:rPr>
          <w:sz w:val="28"/>
          <w:szCs w:val="28"/>
        </w:rPr>
        <w:t>-па</w:t>
      </w:r>
      <w:r w:rsidRPr="00561A29">
        <w:rPr>
          <w:sz w:val="28"/>
          <w:szCs w:val="28"/>
        </w:rPr>
        <w:t xml:space="preserve"> «</w:t>
      </w:r>
      <w:r w:rsidRPr="00C27FE6">
        <w:rPr>
          <w:sz w:val="28"/>
          <w:szCs w:val="28"/>
        </w:rPr>
        <w:t>О внесении изменения в Порядок предоставления субсидии</w:t>
      </w:r>
      <w:r>
        <w:rPr>
          <w:sz w:val="28"/>
          <w:szCs w:val="28"/>
        </w:rPr>
        <w:br/>
      </w:r>
      <w:r w:rsidRPr="00C27FE6">
        <w:rPr>
          <w:sz w:val="28"/>
          <w:szCs w:val="28"/>
        </w:rPr>
        <w:t xml:space="preserve">из местного бюджета муниципального образования </w:t>
      </w:r>
      <w:r>
        <w:rPr>
          <w:sz w:val="28"/>
          <w:szCs w:val="28"/>
        </w:rPr>
        <w:t>«</w:t>
      </w:r>
      <w:r w:rsidRPr="00C27FE6">
        <w:rPr>
          <w:sz w:val="28"/>
          <w:szCs w:val="28"/>
        </w:rPr>
        <w:t>Северодвинск</w:t>
      </w:r>
      <w:r>
        <w:rPr>
          <w:sz w:val="28"/>
          <w:szCs w:val="28"/>
        </w:rPr>
        <w:t>»</w:t>
      </w:r>
      <w:r w:rsidRPr="00C27FE6">
        <w:rPr>
          <w:sz w:val="28"/>
          <w:szCs w:val="28"/>
        </w:rPr>
        <w:t xml:space="preserve"> социально ориентированным некоммерческим организациям на реализацию социальных проектов по результатам конкурса </w:t>
      </w:r>
      <w:r>
        <w:rPr>
          <w:sz w:val="28"/>
          <w:szCs w:val="28"/>
        </w:rPr>
        <w:t>«</w:t>
      </w:r>
      <w:r w:rsidRPr="00C27FE6">
        <w:rPr>
          <w:sz w:val="28"/>
          <w:szCs w:val="28"/>
        </w:rPr>
        <w:t>Общественная инициатива</w:t>
      </w:r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937BC1" w:rsidRDefault="00937BC1" w:rsidP="00937B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61A2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61A29">
        <w:rPr>
          <w:sz w:val="28"/>
          <w:szCs w:val="28"/>
        </w:rPr>
        <w:t xml:space="preserve"> Администрации Северодвинска</w:t>
      </w:r>
      <w:r>
        <w:rPr>
          <w:sz w:val="28"/>
          <w:szCs w:val="28"/>
        </w:rPr>
        <w:t xml:space="preserve"> </w:t>
      </w:r>
      <w:r w:rsidRPr="00561A29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10.01.2023 №</w:t>
      </w:r>
      <w:r w:rsidRPr="00C27FE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27FE6">
        <w:rPr>
          <w:sz w:val="28"/>
          <w:szCs w:val="28"/>
        </w:rPr>
        <w:t>-па</w:t>
      </w:r>
      <w:r w:rsidRPr="00561A29">
        <w:rPr>
          <w:sz w:val="28"/>
          <w:szCs w:val="28"/>
        </w:rPr>
        <w:t xml:space="preserve"> «</w:t>
      </w:r>
      <w:r>
        <w:rPr>
          <w:sz w:val="28"/>
          <w:szCs w:val="28"/>
        </w:rPr>
        <w:t>О </w:t>
      </w:r>
      <w:r w:rsidRPr="00C27FE6">
        <w:rPr>
          <w:sz w:val="28"/>
          <w:szCs w:val="28"/>
        </w:rPr>
        <w:t>внесении изменения в Порядок предоставления субсидии</w:t>
      </w:r>
      <w:r>
        <w:rPr>
          <w:sz w:val="28"/>
          <w:szCs w:val="28"/>
        </w:rPr>
        <w:br/>
      </w:r>
      <w:r w:rsidRPr="00C27FE6">
        <w:rPr>
          <w:sz w:val="28"/>
          <w:szCs w:val="28"/>
        </w:rPr>
        <w:t xml:space="preserve">из местного бюджета муниципального образования </w:t>
      </w:r>
      <w:r>
        <w:rPr>
          <w:sz w:val="28"/>
          <w:szCs w:val="28"/>
        </w:rPr>
        <w:t>«</w:t>
      </w:r>
      <w:r w:rsidRPr="00C27FE6">
        <w:rPr>
          <w:sz w:val="28"/>
          <w:szCs w:val="28"/>
        </w:rPr>
        <w:t>Северодвинск</w:t>
      </w:r>
      <w:r>
        <w:rPr>
          <w:sz w:val="28"/>
          <w:szCs w:val="28"/>
        </w:rPr>
        <w:t>»</w:t>
      </w:r>
      <w:r w:rsidRPr="00C27FE6">
        <w:rPr>
          <w:sz w:val="28"/>
          <w:szCs w:val="28"/>
        </w:rPr>
        <w:t xml:space="preserve"> социально ориентированным некоммерческим организациям на реализацию социальных проектов по результатам конкурса </w:t>
      </w:r>
      <w:r>
        <w:rPr>
          <w:sz w:val="28"/>
          <w:szCs w:val="28"/>
        </w:rPr>
        <w:t>«</w:t>
      </w:r>
      <w:r w:rsidRPr="00C27FE6">
        <w:rPr>
          <w:sz w:val="28"/>
          <w:szCs w:val="28"/>
        </w:rPr>
        <w:t>Общественная инициатива</w:t>
      </w:r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937BC1" w:rsidRDefault="00937BC1" w:rsidP="00937B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61A2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61A29">
        <w:rPr>
          <w:sz w:val="28"/>
          <w:szCs w:val="28"/>
        </w:rPr>
        <w:t xml:space="preserve"> Администрации Северодвинска</w:t>
      </w:r>
      <w:r>
        <w:rPr>
          <w:sz w:val="28"/>
          <w:szCs w:val="28"/>
        </w:rPr>
        <w:t xml:space="preserve"> </w:t>
      </w:r>
      <w:r w:rsidRPr="00561A29">
        <w:rPr>
          <w:sz w:val="28"/>
          <w:szCs w:val="28"/>
        </w:rPr>
        <w:t xml:space="preserve">от </w:t>
      </w:r>
      <w:r>
        <w:rPr>
          <w:sz w:val="28"/>
          <w:szCs w:val="28"/>
        </w:rPr>
        <w:t>02.03.2023 №</w:t>
      </w:r>
      <w:r w:rsidRPr="00C27FE6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C27FE6">
        <w:rPr>
          <w:sz w:val="28"/>
          <w:szCs w:val="28"/>
        </w:rPr>
        <w:t>-па</w:t>
      </w:r>
      <w:r w:rsidRPr="00561A29">
        <w:rPr>
          <w:sz w:val="28"/>
          <w:szCs w:val="28"/>
        </w:rPr>
        <w:t xml:space="preserve"> «</w:t>
      </w:r>
      <w:r w:rsidRPr="00C27FE6">
        <w:rPr>
          <w:sz w:val="28"/>
          <w:szCs w:val="28"/>
        </w:rPr>
        <w:t>О внесении изменения в Порядок предоставления субсидии</w:t>
      </w:r>
      <w:r>
        <w:rPr>
          <w:sz w:val="28"/>
          <w:szCs w:val="28"/>
        </w:rPr>
        <w:br/>
      </w:r>
      <w:r w:rsidRPr="00C27FE6">
        <w:rPr>
          <w:sz w:val="28"/>
          <w:szCs w:val="28"/>
        </w:rPr>
        <w:t xml:space="preserve">из местного бюджета муниципального образования </w:t>
      </w:r>
      <w:r>
        <w:rPr>
          <w:sz w:val="28"/>
          <w:szCs w:val="28"/>
        </w:rPr>
        <w:t>«</w:t>
      </w:r>
      <w:r w:rsidRPr="00C27FE6">
        <w:rPr>
          <w:sz w:val="28"/>
          <w:szCs w:val="28"/>
        </w:rPr>
        <w:t>Северодвинск</w:t>
      </w:r>
      <w:r>
        <w:rPr>
          <w:sz w:val="28"/>
          <w:szCs w:val="28"/>
        </w:rPr>
        <w:t>»</w:t>
      </w:r>
      <w:r w:rsidRPr="00C27FE6">
        <w:rPr>
          <w:sz w:val="28"/>
          <w:szCs w:val="28"/>
        </w:rPr>
        <w:t xml:space="preserve"> социально ориентированным некоммерческим организациям на реализацию социальных проектов по результатам конкурса </w:t>
      </w:r>
      <w:r>
        <w:rPr>
          <w:sz w:val="28"/>
          <w:szCs w:val="28"/>
        </w:rPr>
        <w:t>«</w:t>
      </w:r>
      <w:r w:rsidRPr="00C27FE6">
        <w:rPr>
          <w:sz w:val="28"/>
          <w:szCs w:val="28"/>
        </w:rPr>
        <w:t>Общественная инициатива</w:t>
      </w:r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937BC1" w:rsidRDefault="00937BC1" w:rsidP="00937B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61A2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61A29">
        <w:rPr>
          <w:sz w:val="28"/>
          <w:szCs w:val="28"/>
        </w:rPr>
        <w:t xml:space="preserve"> Администрации Северодвинска</w:t>
      </w:r>
      <w:r>
        <w:rPr>
          <w:sz w:val="28"/>
          <w:szCs w:val="28"/>
        </w:rPr>
        <w:t xml:space="preserve"> </w:t>
      </w:r>
      <w:r w:rsidRPr="00561A29">
        <w:rPr>
          <w:sz w:val="28"/>
          <w:szCs w:val="28"/>
        </w:rPr>
        <w:t xml:space="preserve">от </w:t>
      </w:r>
      <w:r>
        <w:rPr>
          <w:sz w:val="28"/>
          <w:szCs w:val="28"/>
        </w:rPr>
        <w:t>14.06.2023 №</w:t>
      </w:r>
      <w:r w:rsidRPr="00C27FE6">
        <w:rPr>
          <w:sz w:val="28"/>
          <w:szCs w:val="28"/>
        </w:rPr>
        <w:t xml:space="preserve"> </w:t>
      </w:r>
      <w:r>
        <w:rPr>
          <w:sz w:val="28"/>
          <w:szCs w:val="28"/>
        </w:rPr>
        <w:t>298</w:t>
      </w:r>
      <w:r w:rsidRPr="00C27FE6">
        <w:rPr>
          <w:sz w:val="28"/>
          <w:szCs w:val="28"/>
        </w:rPr>
        <w:t>-па</w:t>
      </w:r>
      <w:r w:rsidRPr="00561A29">
        <w:rPr>
          <w:sz w:val="28"/>
          <w:szCs w:val="28"/>
        </w:rPr>
        <w:t xml:space="preserve"> «</w:t>
      </w:r>
      <w:r w:rsidRPr="00C27FE6">
        <w:rPr>
          <w:sz w:val="28"/>
          <w:szCs w:val="28"/>
        </w:rPr>
        <w:t>О внесении изменения в Порядок предоставления субсидии</w:t>
      </w:r>
      <w:r>
        <w:rPr>
          <w:sz w:val="28"/>
          <w:szCs w:val="28"/>
        </w:rPr>
        <w:br/>
      </w:r>
      <w:r w:rsidRPr="00C27FE6">
        <w:rPr>
          <w:sz w:val="28"/>
          <w:szCs w:val="28"/>
        </w:rPr>
        <w:t xml:space="preserve">из местного бюджета муниципального образования </w:t>
      </w:r>
      <w:r>
        <w:rPr>
          <w:sz w:val="28"/>
          <w:szCs w:val="28"/>
        </w:rPr>
        <w:t>«</w:t>
      </w:r>
      <w:r w:rsidRPr="00C27FE6">
        <w:rPr>
          <w:sz w:val="28"/>
          <w:szCs w:val="28"/>
        </w:rPr>
        <w:t>Северодвинск</w:t>
      </w:r>
      <w:r>
        <w:rPr>
          <w:sz w:val="28"/>
          <w:szCs w:val="28"/>
        </w:rPr>
        <w:t>»</w:t>
      </w:r>
      <w:r w:rsidRPr="00C27FE6">
        <w:rPr>
          <w:sz w:val="28"/>
          <w:szCs w:val="28"/>
        </w:rPr>
        <w:t xml:space="preserve"> социально ориентированным некоммерческим организациям на реализацию социальных проектов по результатам конкурса </w:t>
      </w:r>
      <w:r>
        <w:rPr>
          <w:sz w:val="28"/>
          <w:szCs w:val="28"/>
        </w:rPr>
        <w:t>«</w:t>
      </w:r>
      <w:r w:rsidRPr="00C27FE6">
        <w:rPr>
          <w:sz w:val="28"/>
          <w:szCs w:val="28"/>
        </w:rPr>
        <w:t>Общественная инициатива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094772" w:rsidRPr="003E08B6" w:rsidRDefault="00163F63" w:rsidP="00C93051">
      <w:pPr>
        <w:pStyle w:val="af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772" w:rsidRPr="003E08B6">
        <w:rPr>
          <w:rFonts w:ascii="Times New Roman" w:hAnsi="Times New Roman"/>
          <w:sz w:val="28"/>
          <w:szCs w:val="28"/>
        </w:rPr>
        <w:t>.</w:t>
      </w:r>
      <w:r w:rsidR="00C16B01" w:rsidRPr="003E08B6">
        <w:rPr>
          <w:sz w:val="28"/>
          <w:szCs w:val="28"/>
        </w:rPr>
        <w:t xml:space="preserve"> </w:t>
      </w:r>
      <w:r w:rsidR="00094772" w:rsidRPr="003E08B6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Северодвинска обнародо</w:t>
      </w:r>
      <w:r w:rsidR="006F5269" w:rsidRPr="003E08B6">
        <w:rPr>
          <w:rFonts w:ascii="Times New Roman" w:hAnsi="Times New Roman"/>
          <w:sz w:val="28"/>
          <w:szCs w:val="28"/>
        </w:rPr>
        <w:t>вать настоящее постановление</w:t>
      </w:r>
      <w:r w:rsidR="00B04087">
        <w:rPr>
          <w:rFonts w:ascii="Times New Roman" w:hAnsi="Times New Roman"/>
          <w:sz w:val="28"/>
          <w:szCs w:val="28"/>
        </w:rPr>
        <w:t>,</w:t>
      </w:r>
      <w:r w:rsidR="006F5269" w:rsidRPr="003E08B6">
        <w:rPr>
          <w:rFonts w:ascii="Times New Roman" w:hAnsi="Times New Roman"/>
          <w:sz w:val="28"/>
          <w:szCs w:val="28"/>
        </w:rPr>
        <w:t xml:space="preserve"> </w:t>
      </w:r>
      <w:r w:rsidR="00B04087">
        <w:rPr>
          <w:rFonts w:ascii="Times New Roman" w:hAnsi="Times New Roman"/>
          <w:sz w:val="28"/>
          <w:szCs w:val="28"/>
        </w:rPr>
        <w:t>разместив его</w:t>
      </w:r>
      <w:r w:rsidR="003C5779" w:rsidRPr="003E08B6">
        <w:rPr>
          <w:rFonts w:ascii="Times New Roman" w:hAnsi="Times New Roman"/>
          <w:sz w:val="28"/>
          <w:szCs w:val="28"/>
        </w:rPr>
        <w:t xml:space="preserve"> в сетевом издании «Вполне официально» (вполне-официально.рф)</w:t>
      </w:r>
      <w:r w:rsidR="00094772" w:rsidRPr="003E08B6">
        <w:rPr>
          <w:rFonts w:ascii="Times New Roman" w:hAnsi="Times New Roman"/>
          <w:sz w:val="28"/>
          <w:szCs w:val="28"/>
        </w:rPr>
        <w:t>.</w:t>
      </w:r>
    </w:p>
    <w:p w:rsidR="006F5269" w:rsidRDefault="006F5269" w:rsidP="006F5269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7BC1" w:rsidRPr="003E08B6" w:rsidRDefault="00937BC1" w:rsidP="006F5269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5E53" w:rsidRDefault="00AF729E" w:rsidP="00AF729E">
      <w:pPr>
        <w:tabs>
          <w:tab w:val="left" w:pos="426"/>
        </w:tabs>
        <w:jc w:val="both"/>
        <w:rPr>
          <w:color w:val="000000"/>
          <w:sz w:val="28"/>
          <w:szCs w:val="28"/>
        </w:rPr>
        <w:sectPr w:rsidR="00BF5E53" w:rsidSect="00937BC1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  <w:r w:rsidRPr="003E08B6">
        <w:rPr>
          <w:color w:val="000000"/>
          <w:sz w:val="28"/>
          <w:szCs w:val="28"/>
        </w:rPr>
        <w:t>Глава Северодвинска</w:t>
      </w:r>
      <w:r w:rsidRPr="003E08B6">
        <w:rPr>
          <w:color w:val="000000"/>
          <w:sz w:val="28"/>
          <w:szCs w:val="28"/>
        </w:rPr>
        <w:tab/>
      </w:r>
      <w:r w:rsidRPr="003E08B6">
        <w:rPr>
          <w:color w:val="000000"/>
          <w:sz w:val="28"/>
          <w:szCs w:val="28"/>
        </w:rPr>
        <w:tab/>
      </w:r>
      <w:r w:rsidRPr="003E08B6">
        <w:rPr>
          <w:color w:val="000000"/>
          <w:sz w:val="28"/>
          <w:szCs w:val="28"/>
        </w:rPr>
        <w:tab/>
        <w:t xml:space="preserve">          </w:t>
      </w:r>
      <w:r w:rsidRPr="003E08B6">
        <w:rPr>
          <w:color w:val="000000"/>
          <w:sz w:val="28"/>
          <w:szCs w:val="28"/>
        </w:rPr>
        <w:tab/>
      </w:r>
      <w:r w:rsidRPr="003E08B6">
        <w:rPr>
          <w:color w:val="000000"/>
          <w:sz w:val="28"/>
          <w:szCs w:val="28"/>
        </w:rPr>
        <w:tab/>
        <w:t xml:space="preserve">          </w:t>
      </w:r>
      <w:r w:rsidRPr="003E08B6">
        <w:rPr>
          <w:color w:val="000000"/>
          <w:sz w:val="28"/>
          <w:szCs w:val="28"/>
        </w:rPr>
        <w:tab/>
      </w:r>
      <w:r w:rsidRPr="003E08B6">
        <w:rPr>
          <w:color w:val="000000"/>
          <w:sz w:val="28"/>
          <w:szCs w:val="28"/>
        </w:rPr>
        <w:tab/>
        <w:t xml:space="preserve">      И.В. </w:t>
      </w:r>
      <w:r w:rsidR="00EB73D0" w:rsidRPr="003E08B6">
        <w:rPr>
          <w:color w:val="000000"/>
          <w:sz w:val="28"/>
          <w:szCs w:val="28"/>
        </w:rPr>
        <w:t>Арсентьев</w:t>
      </w:r>
    </w:p>
    <w:p w:rsidR="00AF729E" w:rsidRPr="003E08B6" w:rsidRDefault="00AF729E" w:rsidP="00AF729E">
      <w:pPr>
        <w:tabs>
          <w:tab w:val="left" w:pos="426"/>
        </w:tabs>
        <w:jc w:val="both"/>
        <w:rPr>
          <w:rFonts w:ascii="Times New Roman CYR" w:hAnsi="Times New Roman CYR"/>
          <w:bCs/>
          <w:iCs/>
          <w:color w:val="000000"/>
          <w:sz w:val="28"/>
          <w:szCs w:val="28"/>
        </w:rPr>
      </w:pPr>
    </w:p>
    <w:p w:rsidR="00094772" w:rsidRPr="003E08B6" w:rsidRDefault="00094772" w:rsidP="00094772">
      <w:pPr>
        <w:ind w:firstLine="708"/>
        <w:jc w:val="both"/>
        <w:rPr>
          <w:sz w:val="28"/>
          <w:szCs w:val="28"/>
        </w:rPr>
      </w:pPr>
    </w:p>
    <w:p w:rsidR="00094772" w:rsidRPr="003E08B6" w:rsidRDefault="00094772" w:rsidP="00094772">
      <w:pPr>
        <w:rPr>
          <w:sz w:val="28"/>
          <w:szCs w:val="28"/>
        </w:rPr>
      </w:pPr>
    </w:p>
    <w:p w:rsidR="006A2AFF" w:rsidRPr="003E08B6" w:rsidRDefault="006A2AFF" w:rsidP="00094772">
      <w:pPr>
        <w:rPr>
          <w:sz w:val="28"/>
        </w:rPr>
      </w:pPr>
    </w:p>
    <w:p w:rsidR="00D414B7" w:rsidRPr="003E08B6" w:rsidRDefault="00D414B7" w:rsidP="00094772">
      <w:pPr>
        <w:rPr>
          <w:sz w:val="28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F5269" w:rsidRPr="003E08B6" w:rsidRDefault="006F5269" w:rsidP="006A2AFF">
      <w:pPr>
        <w:jc w:val="both"/>
        <w:rPr>
          <w:sz w:val="20"/>
          <w:szCs w:val="20"/>
        </w:rPr>
      </w:pPr>
    </w:p>
    <w:p w:rsidR="006F5269" w:rsidRPr="003E08B6" w:rsidRDefault="006F5269" w:rsidP="006A2AFF">
      <w:pPr>
        <w:jc w:val="both"/>
        <w:rPr>
          <w:sz w:val="20"/>
          <w:szCs w:val="20"/>
        </w:rPr>
      </w:pPr>
    </w:p>
    <w:p w:rsidR="006F5269" w:rsidRPr="003E08B6" w:rsidRDefault="006F5269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tabs>
          <w:tab w:val="left" w:pos="2780"/>
        </w:tabs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291A83" w:rsidRPr="003E08B6" w:rsidRDefault="00291A83" w:rsidP="006A2AFF">
      <w:pPr>
        <w:jc w:val="both"/>
        <w:rPr>
          <w:sz w:val="20"/>
          <w:szCs w:val="20"/>
        </w:rPr>
      </w:pPr>
    </w:p>
    <w:p w:rsidR="0009031F" w:rsidRPr="003E08B6" w:rsidRDefault="0009031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 w:val="20"/>
          <w:szCs w:val="20"/>
        </w:rPr>
      </w:pPr>
    </w:p>
    <w:p w:rsidR="006A2AFF" w:rsidRPr="003E08B6" w:rsidRDefault="006A2AFF" w:rsidP="006A2AFF">
      <w:pPr>
        <w:jc w:val="both"/>
        <w:rPr>
          <w:szCs w:val="20"/>
        </w:rPr>
      </w:pPr>
      <w:r w:rsidRPr="003E08B6">
        <w:rPr>
          <w:szCs w:val="20"/>
        </w:rPr>
        <w:t>Леонтьев Иван Дмитриевич</w:t>
      </w:r>
    </w:p>
    <w:p w:rsidR="00BC3B98" w:rsidRPr="003E08B6" w:rsidRDefault="006A2AFF" w:rsidP="00847EAE">
      <w:pPr>
        <w:jc w:val="both"/>
        <w:rPr>
          <w:sz w:val="20"/>
          <w:szCs w:val="20"/>
        </w:rPr>
        <w:sectPr w:rsidR="00BC3B98" w:rsidRPr="003E08B6" w:rsidSect="00937BC1"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  <w:r w:rsidRPr="003E08B6">
        <w:rPr>
          <w:szCs w:val="20"/>
        </w:rPr>
        <w:t>58-19-86</w:t>
      </w:r>
    </w:p>
    <w:tbl>
      <w:tblPr>
        <w:tblW w:w="4252" w:type="dxa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4B0E0C" w:rsidRPr="003E08B6" w:rsidTr="00B51033">
        <w:trPr>
          <w:trHeight w:val="1227"/>
        </w:trPr>
        <w:tc>
          <w:tcPr>
            <w:tcW w:w="4252" w:type="dxa"/>
            <w:shd w:val="clear" w:color="auto" w:fill="auto"/>
          </w:tcPr>
          <w:p w:rsidR="004B0E0C" w:rsidRPr="003E08B6" w:rsidRDefault="00F3174A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E08B6">
              <w:rPr>
                <w:sz w:val="28"/>
              </w:rPr>
              <w:lastRenderedPageBreak/>
              <w:t>УТВЕРЖДЕН</w:t>
            </w:r>
          </w:p>
          <w:p w:rsidR="00F3174A" w:rsidRPr="003E08B6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E08B6">
              <w:rPr>
                <w:sz w:val="28"/>
              </w:rPr>
              <w:t xml:space="preserve">постановлением </w:t>
            </w:r>
          </w:p>
          <w:p w:rsidR="004B0E0C" w:rsidRPr="003E08B6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E08B6">
              <w:rPr>
                <w:sz w:val="28"/>
              </w:rPr>
              <w:t>Администрации</w:t>
            </w:r>
            <w:r w:rsidR="00F3174A" w:rsidRPr="003E08B6">
              <w:rPr>
                <w:sz w:val="28"/>
              </w:rPr>
              <w:t xml:space="preserve"> </w:t>
            </w:r>
            <w:r w:rsidRPr="003E08B6">
              <w:rPr>
                <w:sz w:val="28"/>
              </w:rPr>
              <w:t>Северодвинска</w:t>
            </w:r>
          </w:p>
          <w:p w:rsidR="004B0E0C" w:rsidRPr="003E08B6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E08B6">
              <w:rPr>
                <w:sz w:val="28"/>
              </w:rPr>
              <w:t>от ……………… № ……………...</w:t>
            </w:r>
          </w:p>
        </w:tc>
      </w:tr>
    </w:tbl>
    <w:p w:rsidR="00543923" w:rsidRPr="003E08B6" w:rsidRDefault="00543923" w:rsidP="00543923">
      <w:pPr>
        <w:tabs>
          <w:tab w:val="left" w:pos="567"/>
        </w:tabs>
        <w:jc w:val="center"/>
        <w:rPr>
          <w:sz w:val="28"/>
        </w:rPr>
      </w:pPr>
    </w:p>
    <w:p w:rsidR="00F3174A" w:rsidRPr="003E08B6" w:rsidRDefault="00FA0CC9" w:rsidP="00F3174A">
      <w:pPr>
        <w:tabs>
          <w:tab w:val="left" w:pos="567"/>
        </w:tabs>
        <w:jc w:val="center"/>
        <w:rPr>
          <w:sz w:val="28"/>
        </w:rPr>
      </w:pPr>
      <w:r w:rsidRPr="003E08B6">
        <w:rPr>
          <w:sz w:val="28"/>
        </w:rPr>
        <w:t xml:space="preserve">Порядок </w:t>
      </w:r>
    </w:p>
    <w:p w:rsidR="00C1517C" w:rsidRPr="003E08B6" w:rsidRDefault="00FA0CC9" w:rsidP="00F3174A">
      <w:pPr>
        <w:tabs>
          <w:tab w:val="left" w:pos="567"/>
        </w:tabs>
        <w:jc w:val="center"/>
        <w:rPr>
          <w:sz w:val="28"/>
        </w:rPr>
      </w:pPr>
      <w:r w:rsidRPr="003E08B6">
        <w:rPr>
          <w:sz w:val="28"/>
        </w:rPr>
        <w:t>предоставления субсидии</w:t>
      </w:r>
      <w:r w:rsidR="00F3174A" w:rsidRPr="003E08B6">
        <w:rPr>
          <w:sz w:val="28"/>
        </w:rPr>
        <w:t xml:space="preserve"> </w:t>
      </w:r>
      <w:r w:rsidR="00AF729E" w:rsidRPr="003E08B6">
        <w:rPr>
          <w:sz w:val="28"/>
        </w:rPr>
        <w:t>из местного бюджета муниципального образования «Северодвинск» социально ориентированным некоммерческим организациям</w:t>
      </w:r>
      <w:r w:rsidR="00AF729E" w:rsidRPr="003E08B6">
        <w:rPr>
          <w:sz w:val="28"/>
        </w:rPr>
        <w:br/>
        <w:t>на реализацию социальных проектов по результатам конк</w:t>
      </w:r>
      <w:r w:rsidR="00F3174A" w:rsidRPr="003E08B6">
        <w:rPr>
          <w:sz w:val="28"/>
        </w:rPr>
        <w:t>урса «Общественная инициатива»</w:t>
      </w:r>
    </w:p>
    <w:p w:rsidR="00543923" w:rsidRPr="003E08B6" w:rsidRDefault="00543923" w:rsidP="00543923">
      <w:pPr>
        <w:tabs>
          <w:tab w:val="left" w:pos="567"/>
        </w:tabs>
        <w:jc w:val="center"/>
        <w:rPr>
          <w:sz w:val="28"/>
        </w:rPr>
      </w:pPr>
    </w:p>
    <w:p w:rsidR="00F3174A" w:rsidRPr="003E08B6" w:rsidRDefault="00F3174A" w:rsidP="00F3174A">
      <w:pPr>
        <w:pStyle w:val="210"/>
        <w:ind w:firstLine="0"/>
        <w:jc w:val="center"/>
        <w:rPr>
          <w:b/>
          <w:szCs w:val="28"/>
        </w:rPr>
      </w:pPr>
      <w:r w:rsidRPr="003E08B6">
        <w:rPr>
          <w:b/>
          <w:szCs w:val="28"/>
        </w:rPr>
        <w:t>1. Общие положения о предоставлении субсидий</w:t>
      </w:r>
    </w:p>
    <w:p w:rsidR="00F3174A" w:rsidRPr="003E08B6" w:rsidRDefault="00F3174A" w:rsidP="00F3174A">
      <w:pPr>
        <w:ind w:firstLine="720"/>
        <w:jc w:val="both"/>
        <w:rPr>
          <w:i/>
          <w:sz w:val="28"/>
          <w:szCs w:val="28"/>
        </w:rPr>
      </w:pPr>
    </w:p>
    <w:p w:rsidR="00F3174A" w:rsidRPr="003E08B6" w:rsidRDefault="00F3174A" w:rsidP="00F3174A">
      <w:pPr>
        <w:pStyle w:val="210"/>
        <w:ind w:firstLine="709"/>
        <w:rPr>
          <w:szCs w:val="28"/>
        </w:rPr>
      </w:pPr>
      <w:r w:rsidRPr="003E08B6">
        <w:rPr>
          <w:szCs w:val="28"/>
        </w:rPr>
        <w:t>1.1. Настоящий Порядок предоставления субсидии из местного бюджета муниципального образования «Северодвинск» (далее – Местный бюджет) социально ориентированным некоммерческим организациям</w:t>
      </w:r>
      <w:r w:rsidRPr="003E08B6">
        <w:rPr>
          <w:szCs w:val="28"/>
        </w:rPr>
        <w:br/>
        <w:t>на реализацию социальных проектов по результатам конкурса «Общественная инициатива» (далее – Порядок) регули</w:t>
      </w:r>
      <w:r w:rsidR="009F1370" w:rsidRPr="003E08B6">
        <w:rPr>
          <w:szCs w:val="28"/>
        </w:rPr>
        <w:t>рует предоставление субсидий из </w:t>
      </w:r>
      <w:r w:rsidRPr="003E08B6">
        <w:rPr>
          <w:szCs w:val="28"/>
        </w:rPr>
        <w:t>Местного бюджета на реализацию социально значимых проектов (далее – Субсидия) в рамках муниципальной программы «Содействие развитию институтов гражданского общества и поддержка социально ориентированных некоммерческих организаций в муниципальном образовании «Северодвинск», утвержденной постановлением Администрации Северодвинска от 10.02.2016 № 36-па (далее – Муниципальная программа).</w:t>
      </w:r>
    </w:p>
    <w:p w:rsidR="00F3174A" w:rsidRPr="003E08B6" w:rsidRDefault="00F3174A" w:rsidP="00F3174A">
      <w:pPr>
        <w:pStyle w:val="210"/>
        <w:ind w:firstLine="709"/>
        <w:rPr>
          <w:szCs w:val="28"/>
        </w:rPr>
      </w:pPr>
      <w:r w:rsidRPr="003E08B6">
        <w:rPr>
          <w:szCs w:val="28"/>
        </w:rPr>
        <w:t>1.2. Субсидии предоставляются с целью создания условий для развития и эффективной деятельности социально ориентированных некоммерческих организаций, активизации гражданских инициатив на территории Северодвинска и стимулирования деятельности общественных организаций путем финансового обеспечения затрат на реализацию социально значимых проектов.</w:t>
      </w:r>
    </w:p>
    <w:p w:rsidR="00F3174A" w:rsidRPr="003E08B6" w:rsidRDefault="00F3174A" w:rsidP="00F3174A">
      <w:pPr>
        <w:pStyle w:val="210"/>
        <w:ind w:firstLine="709"/>
        <w:rPr>
          <w:szCs w:val="28"/>
        </w:rPr>
      </w:pPr>
      <w:r w:rsidRPr="003E08B6">
        <w:rPr>
          <w:szCs w:val="28"/>
        </w:rPr>
        <w:t>1.3. Главным распорядителем как получателем средств Местного бюджета, осуществляющим предоставление Субсидий в пределах утвержденных лимитов бюджетных обязательств на соответствующий финансовый год</w:t>
      </w:r>
      <w:r w:rsidRPr="003E08B6">
        <w:rPr>
          <w:rFonts w:eastAsia="MS Mincho"/>
          <w:szCs w:val="28"/>
        </w:rPr>
        <w:t xml:space="preserve"> в рамках Муниципальной программы (подпрограмма 1, задача 1, мероприятие 1.04 «Проведение конкурса целевых социальных проектов «Общественная инициатива» среди социально ориентированных некоммерческих организаций на предоставление субсидии»), </w:t>
      </w:r>
      <w:r w:rsidRPr="003E08B6">
        <w:rPr>
          <w:szCs w:val="28"/>
        </w:rPr>
        <w:t>является Администрация Северодвинска</w:t>
      </w:r>
      <w:r w:rsidR="0028565E">
        <w:rPr>
          <w:szCs w:val="28"/>
        </w:rPr>
        <w:t xml:space="preserve"> </w:t>
      </w:r>
      <w:r w:rsidR="0028565E">
        <w:rPr>
          <w:rFonts w:eastAsia="MS Mincho"/>
          <w:szCs w:val="28"/>
        </w:rPr>
        <w:t>(далее – Главный распорядитель)</w:t>
      </w:r>
      <w:r w:rsidRPr="003E08B6">
        <w:rPr>
          <w:szCs w:val="28"/>
        </w:rPr>
        <w:t>.</w:t>
      </w:r>
    </w:p>
    <w:p w:rsidR="00F3174A" w:rsidRPr="003E08B6" w:rsidRDefault="00F3174A" w:rsidP="00F3174A">
      <w:pPr>
        <w:pStyle w:val="210"/>
        <w:ind w:firstLine="709"/>
        <w:rPr>
          <w:szCs w:val="28"/>
        </w:rPr>
      </w:pPr>
      <w:r w:rsidRPr="003E08B6">
        <w:rPr>
          <w:rFonts w:eastAsia="MS Mincho"/>
          <w:szCs w:val="28"/>
        </w:rPr>
        <w:t>1.</w:t>
      </w:r>
      <w:r w:rsidR="00AB6B82" w:rsidRPr="003E08B6">
        <w:rPr>
          <w:rFonts w:eastAsia="MS Mincho"/>
          <w:szCs w:val="28"/>
        </w:rPr>
        <w:t>4</w:t>
      </w:r>
      <w:r w:rsidRPr="003E08B6">
        <w:rPr>
          <w:rFonts w:eastAsia="MS Mincho"/>
          <w:szCs w:val="28"/>
        </w:rPr>
        <w:t xml:space="preserve">. </w:t>
      </w:r>
      <w:r w:rsidRPr="003E08B6">
        <w:rPr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F817AA" w:rsidRPr="003E08B6">
        <w:rPr>
          <w:szCs w:val="28"/>
        </w:rPr>
        <w:t>«</w:t>
      </w:r>
      <w:r w:rsidRPr="003E08B6">
        <w:rPr>
          <w:szCs w:val="28"/>
        </w:rPr>
        <w:t>Интернет</w:t>
      </w:r>
      <w:r w:rsidR="00F817AA" w:rsidRPr="003E08B6">
        <w:rPr>
          <w:szCs w:val="28"/>
        </w:rPr>
        <w:t>»</w:t>
      </w:r>
      <w:r w:rsidRPr="003E08B6">
        <w:rPr>
          <w:szCs w:val="28"/>
        </w:rPr>
        <w:t xml:space="preserve"> (далее – единый портал) (в разделе единого портала) </w:t>
      </w:r>
      <w:r w:rsidR="00F817AA" w:rsidRPr="003E08B6">
        <w:rPr>
          <w:szCs w:val="28"/>
        </w:rPr>
        <w:t>в порядке, установленном Министерством финансов Российской Федерации</w:t>
      </w:r>
      <w:r w:rsidRPr="003E08B6">
        <w:rPr>
          <w:szCs w:val="28"/>
        </w:rPr>
        <w:t xml:space="preserve">. </w:t>
      </w:r>
    </w:p>
    <w:p w:rsidR="00F3174A" w:rsidRPr="003E08B6" w:rsidRDefault="00F3174A" w:rsidP="00F3174A">
      <w:pPr>
        <w:pStyle w:val="210"/>
        <w:ind w:firstLine="709"/>
        <w:rPr>
          <w:rFonts w:eastAsia="MS Mincho"/>
          <w:strike/>
          <w:szCs w:val="28"/>
        </w:rPr>
      </w:pPr>
    </w:p>
    <w:p w:rsidR="00DB32CB" w:rsidRDefault="00DB32CB" w:rsidP="00F3174A">
      <w:pPr>
        <w:pStyle w:val="210"/>
        <w:ind w:firstLine="0"/>
        <w:jc w:val="center"/>
        <w:rPr>
          <w:b/>
          <w:szCs w:val="28"/>
        </w:rPr>
      </w:pPr>
    </w:p>
    <w:p w:rsidR="00F3174A" w:rsidRPr="003E08B6" w:rsidRDefault="00F3174A" w:rsidP="00F3174A">
      <w:pPr>
        <w:pStyle w:val="210"/>
        <w:ind w:firstLine="0"/>
        <w:jc w:val="center"/>
        <w:rPr>
          <w:b/>
          <w:szCs w:val="28"/>
        </w:rPr>
      </w:pPr>
      <w:r w:rsidRPr="003E08B6">
        <w:rPr>
          <w:b/>
          <w:szCs w:val="28"/>
        </w:rPr>
        <w:lastRenderedPageBreak/>
        <w:t>2. Порядок проведения Конкурса</w:t>
      </w:r>
    </w:p>
    <w:p w:rsidR="00F3174A" w:rsidRPr="003E08B6" w:rsidRDefault="00F3174A" w:rsidP="00F3174A">
      <w:pPr>
        <w:ind w:firstLine="720"/>
        <w:jc w:val="both"/>
        <w:rPr>
          <w:sz w:val="28"/>
          <w:szCs w:val="28"/>
        </w:rPr>
      </w:pPr>
    </w:p>
    <w:p w:rsidR="00AB6B82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2.1. </w:t>
      </w:r>
      <w:r w:rsidR="00AB6B82" w:rsidRPr="003E08B6">
        <w:rPr>
          <w:sz w:val="28"/>
          <w:szCs w:val="28"/>
        </w:rPr>
        <w:t>Отбор получателей Субсидий проводится путем организации конкурса целевых социальных проектов «Общественная инициатива» среди социально ориентированных некоммерческих организаций (далее – Конкурс).</w:t>
      </w:r>
    </w:p>
    <w:p w:rsidR="00AB6B82" w:rsidRPr="003E08B6" w:rsidRDefault="00AB6B82" w:rsidP="00AB6B82">
      <w:pPr>
        <w:pStyle w:val="210"/>
        <w:ind w:firstLine="709"/>
        <w:rPr>
          <w:rFonts w:eastAsia="MS Mincho"/>
          <w:szCs w:val="28"/>
        </w:rPr>
      </w:pPr>
      <w:r w:rsidRPr="003E08B6">
        <w:rPr>
          <w:rFonts w:eastAsia="MS Mincho"/>
          <w:szCs w:val="28"/>
        </w:rPr>
        <w:t xml:space="preserve">2.2. В Конкурсе могут принимать участие социально ориентированные некоммерческие организации (далее – Участники), соответствующие требованиям, </w:t>
      </w:r>
      <w:r w:rsidRPr="004612D8">
        <w:rPr>
          <w:rFonts w:eastAsia="MS Mincho"/>
          <w:szCs w:val="28"/>
        </w:rPr>
        <w:t>определенным</w:t>
      </w:r>
      <w:r w:rsidR="00F52286" w:rsidRPr="004612D8">
        <w:rPr>
          <w:rFonts w:eastAsia="MS Mincho"/>
          <w:szCs w:val="28"/>
        </w:rPr>
        <w:t xml:space="preserve"> пунктом 2.6 настоящего Порядка</w:t>
      </w:r>
      <w:r w:rsidRPr="004612D8">
        <w:rPr>
          <w:rFonts w:eastAsia="MS Mincho"/>
          <w:szCs w:val="28"/>
        </w:rPr>
        <w:t>.</w:t>
      </w:r>
    </w:p>
    <w:p w:rsidR="00AB6B82" w:rsidRPr="003E08B6" w:rsidRDefault="00AB6B82" w:rsidP="00AB6B82">
      <w:pPr>
        <w:pStyle w:val="210"/>
        <w:ind w:firstLine="709"/>
        <w:rPr>
          <w:rFonts w:eastAsia="MS Mincho"/>
          <w:szCs w:val="28"/>
        </w:rPr>
      </w:pPr>
      <w:r w:rsidRPr="003E08B6">
        <w:rPr>
          <w:rFonts w:eastAsia="MS Mincho"/>
          <w:szCs w:val="28"/>
        </w:rPr>
        <w:t>2.3. Организацию и проведение Конкурса осуществляет Управление общественных связей и молодежной политики Администрации Северодвинска (далее – Организатор).</w:t>
      </w:r>
    </w:p>
    <w:p w:rsidR="00F3174A" w:rsidRPr="003E08B6" w:rsidRDefault="00AB6B82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2.4. </w:t>
      </w:r>
      <w:r w:rsidR="00F3174A" w:rsidRPr="003E08B6">
        <w:rPr>
          <w:sz w:val="28"/>
          <w:szCs w:val="28"/>
        </w:rPr>
        <w:t>Конкурс проводится по следующим направлениям: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1) укрепление гражданского единства и гармонизация межнациональных, межэтнических, межконфессиональных отношений;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2) развитие добровольчества, благотворительная деятельность;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3) сохранение культурного наследия муниципального образования «Северодвинск»;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4) охрана окружающей среды, улучшение экологической обстановки муниципального образования «Северодвинск»;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5) формирование гражданских и патриотических ценностей, патриотическое воспитание;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6) укрепление института семьи и популяризация семейных ценностей;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7) пропаганда здорового образа жизни;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8) безопасность жизнедеятельности;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9) социальная адаптация и социально-психологическая поддержка лиц с ограниченными возможностями здоровья, лиц с онкологическими заболеваниями;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10) поддержка гражданских инициатив в сфере культурно- просветительской и научно-исследовательской деятельности;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11) социальная и культурная адаптация и интеграция иностранных граждан;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12) поддержка социально ориентированных некоммерческих организаций, зарегистрированных в году, предшествующем году проведения Конкурса.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D35961" w:rsidRPr="003E08B6">
        <w:rPr>
          <w:sz w:val="28"/>
          <w:szCs w:val="28"/>
        </w:rPr>
        <w:t>5</w:t>
      </w:r>
      <w:r w:rsidRPr="003E08B6">
        <w:rPr>
          <w:sz w:val="28"/>
          <w:szCs w:val="28"/>
        </w:rPr>
        <w:t xml:space="preserve">. Организатор осуществляет подготовку объявления о проведении Конкурса и передает его в Отдел по связям со средствами массовой информации Администрации </w:t>
      </w:r>
      <w:r w:rsidR="00DB32CB">
        <w:rPr>
          <w:sz w:val="28"/>
          <w:szCs w:val="28"/>
        </w:rPr>
        <w:t>Северодвинска для размещения на </w:t>
      </w:r>
      <w:r w:rsidRPr="003E08B6">
        <w:rPr>
          <w:sz w:val="28"/>
          <w:szCs w:val="28"/>
        </w:rPr>
        <w:t xml:space="preserve">официальном сайте Администрации Северодвинска в информационно-телекоммуникационной сети Интернет (далее – официальный интернет-сайт Администрации Северодвинска). 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Объявление размещается на официальном интернет-сайте Администрации Северодвинска не позднее чем за 30 календарных дней</w:t>
      </w:r>
      <w:r w:rsidRPr="003E08B6">
        <w:rPr>
          <w:sz w:val="28"/>
          <w:szCs w:val="28"/>
        </w:rPr>
        <w:br/>
        <w:t>до окончания срока приема заявок.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lastRenderedPageBreak/>
        <w:t>Объявление о проведении Конкурса должно содержать следующие сведения:</w:t>
      </w:r>
    </w:p>
    <w:p w:rsidR="00F3174A" w:rsidRPr="00F52286" w:rsidRDefault="00F52286" w:rsidP="00F522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52286">
        <w:rPr>
          <w:sz w:val="28"/>
          <w:szCs w:val="28"/>
        </w:rPr>
        <w:t>сроки проведения Конкурса</w:t>
      </w:r>
      <w:r w:rsidR="00F3174A" w:rsidRPr="00F52286">
        <w:rPr>
          <w:sz w:val="28"/>
          <w:szCs w:val="28"/>
        </w:rPr>
        <w:t xml:space="preserve">; </w:t>
      </w:r>
    </w:p>
    <w:p w:rsidR="00F3174A" w:rsidRPr="00BF5E53" w:rsidRDefault="00F3174A" w:rsidP="00BF5E5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F5E53">
        <w:rPr>
          <w:sz w:val="28"/>
          <w:szCs w:val="28"/>
        </w:rPr>
        <w:t>дата начала подачи и окончания приема заявок Участников Конкурса, при этом дата окончания пр</w:t>
      </w:r>
      <w:r w:rsidR="001655E7">
        <w:rPr>
          <w:sz w:val="28"/>
          <w:szCs w:val="28"/>
        </w:rPr>
        <w:t>иема заявок не может быть ранее</w:t>
      </w:r>
      <w:r w:rsidR="001655E7">
        <w:rPr>
          <w:sz w:val="28"/>
          <w:szCs w:val="28"/>
        </w:rPr>
        <w:br/>
      </w:r>
      <w:r w:rsidRPr="00BF5E53">
        <w:rPr>
          <w:sz w:val="28"/>
          <w:szCs w:val="28"/>
        </w:rPr>
        <w:t>30-го календарного дня, следующег</w:t>
      </w:r>
      <w:r w:rsidR="006348B9">
        <w:rPr>
          <w:sz w:val="28"/>
          <w:szCs w:val="28"/>
        </w:rPr>
        <w:t>о за днем размещения объявления</w:t>
      </w:r>
      <w:r w:rsidR="006348B9">
        <w:rPr>
          <w:sz w:val="28"/>
          <w:szCs w:val="28"/>
        </w:rPr>
        <w:br/>
      </w:r>
      <w:r w:rsidRPr="00BF5E53">
        <w:rPr>
          <w:sz w:val="28"/>
          <w:szCs w:val="28"/>
        </w:rPr>
        <w:t>о проведении Конкурса;</w:t>
      </w:r>
    </w:p>
    <w:p w:rsidR="00F3174A" w:rsidRPr="003E08B6" w:rsidRDefault="00F3174A" w:rsidP="00F3174A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наименование, место нахождения, почтовый адрес, адрес электронной почты Организатора;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4) результаты предоставления Субсидии в соответствии</w:t>
      </w:r>
      <w:r w:rsidRPr="003E08B6">
        <w:rPr>
          <w:sz w:val="28"/>
          <w:szCs w:val="28"/>
        </w:rPr>
        <w:br/>
        <w:t>с положениями настоящего Порядка;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5) доменное имя и (или) указатель страниц сайта в информационно-телекоммуникационной сети Интернет в случае проведения Конкурса через информационно-телекоммуникационную сеть Интернет;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6) требования к Участникам Конкурса, которым они должны соответствовать на первое число месяца подачи заявки, и к перечню документов, представляемых Участникам</w:t>
      </w:r>
      <w:r w:rsidR="00BF5E53">
        <w:rPr>
          <w:sz w:val="28"/>
          <w:szCs w:val="28"/>
        </w:rPr>
        <w:t>и Конкурса для подтверждения их </w:t>
      </w:r>
      <w:r w:rsidRPr="003E08B6">
        <w:rPr>
          <w:sz w:val="28"/>
          <w:szCs w:val="28"/>
        </w:rPr>
        <w:t>соответствия указанным требованиям;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7) 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8) порядок отзыва заявок Участников Конкурса, порядок возврата заявок Участников Конкурса (в том числе основания для возврата заявок Участников Конкурса), порядок внесения изменений в заявки Участников Конкурса;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9) правила рассмотрения и оценки заявок Участников Конкурса;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10) порядок возврата заявок на доработку;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11) порядок отклонения заявок, а также инфор</w:t>
      </w:r>
      <w:r w:rsidR="00BF5E53">
        <w:rPr>
          <w:sz w:val="28"/>
          <w:szCs w:val="28"/>
        </w:rPr>
        <w:t>мацию об основаниях их </w:t>
      </w:r>
      <w:r w:rsidRPr="003E08B6">
        <w:rPr>
          <w:sz w:val="28"/>
          <w:szCs w:val="28"/>
        </w:rPr>
        <w:t>отклонения;</w:t>
      </w:r>
    </w:p>
    <w:p w:rsidR="00F3174A" w:rsidRPr="003E08B6" w:rsidRDefault="00F3174A" w:rsidP="00F317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12) порядок оценки заявок, включающий критерии оценки, сроки оценки заявок, а также информацию об участии или неучастии комиссии и экспертов (экспертных организаций) в оценке заявок;</w:t>
      </w:r>
    </w:p>
    <w:p w:rsidR="00F3174A" w:rsidRPr="003E08B6" w:rsidRDefault="00F3174A" w:rsidP="00F317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13) объем распределяемой субсидии в рамках Конкурса, порядок расчета размера субсидии,</w:t>
      </w:r>
      <w:r w:rsidR="00CE5202">
        <w:rPr>
          <w:sz w:val="28"/>
          <w:szCs w:val="28"/>
        </w:rPr>
        <w:t xml:space="preserve"> правила распределения субсидии по результатам Конкурса, которые могут включать</w:t>
      </w:r>
      <w:r w:rsidRPr="003E08B6">
        <w:rPr>
          <w:sz w:val="28"/>
          <w:szCs w:val="28"/>
        </w:rPr>
        <w:t xml:space="preserve"> максимальный размер субсидии, предоставляемой победителям Конкурса, а также предельное количество победителей Конкурса;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14) 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15) условия признания победителя Конкурса уклонившимся</w:t>
      </w:r>
      <w:r w:rsidRPr="003E08B6">
        <w:rPr>
          <w:sz w:val="28"/>
          <w:szCs w:val="28"/>
        </w:rPr>
        <w:br/>
        <w:t>от заключения договора (соглашения) о предоставлении Субсидии</w:t>
      </w:r>
      <w:r w:rsidR="00946EAD" w:rsidRPr="003E08B6">
        <w:rPr>
          <w:sz w:val="28"/>
          <w:szCs w:val="28"/>
        </w:rPr>
        <w:t xml:space="preserve"> (далее – Договор)</w:t>
      </w:r>
      <w:r w:rsidRPr="003E08B6">
        <w:rPr>
          <w:sz w:val="28"/>
          <w:szCs w:val="28"/>
        </w:rPr>
        <w:t>;</w:t>
      </w:r>
    </w:p>
    <w:p w:rsidR="00F3174A" w:rsidRPr="003E08B6" w:rsidRDefault="00F3174A" w:rsidP="00F317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16) срок, в течение которого победитель Конкурса</w:t>
      </w:r>
      <w:r w:rsidR="00946EAD" w:rsidRPr="003E08B6">
        <w:rPr>
          <w:sz w:val="28"/>
          <w:szCs w:val="28"/>
        </w:rPr>
        <w:t xml:space="preserve"> должен подписать Д</w:t>
      </w:r>
      <w:r w:rsidRPr="003E08B6">
        <w:rPr>
          <w:sz w:val="28"/>
          <w:szCs w:val="28"/>
        </w:rPr>
        <w:t>оговор;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lastRenderedPageBreak/>
        <w:t xml:space="preserve">17) дата размещения </w:t>
      </w:r>
      <w:r w:rsidR="00D45811">
        <w:rPr>
          <w:sz w:val="28"/>
          <w:szCs w:val="28"/>
        </w:rPr>
        <w:t>документа об итогах проведения</w:t>
      </w:r>
      <w:r w:rsidR="006F417F">
        <w:rPr>
          <w:sz w:val="28"/>
          <w:szCs w:val="28"/>
        </w:rPr>
        <w:t xml:space="preserve"> Конкурса на </w:t>
      </w:r>
      <w:r w:rsidRPr="003E08B6">
        <w:rPr>
          <w:sz w:val="28"/>
          <w:szCs w:val="28"/>
        </w:rPr>
        <w:t>официальном интернет-сайт</w:t>
      </w:r>
      <w:r w:rsidR="006F417F">
        <w:rPr>
          <w:sz w:val="28"/>
          <w:szCs w:val="28"/>
        </w:rPr>
        <w:t>е Администрации Северодвинска в </w:t>
      </w:r>
      <w:r w:rsidRPr="003E08B6">
        <w:rPr>
          <w:sz w:val="28"/>
          <w:szCs w:val="28"/>
        </w:rPr>
        <w:t>соответствии с пунктом 2.</w:t>
      </w:r>
      <w:r w:rsidR="00D45811">
        <w:rPr>
          <w:sz w:val="28"/>
          <w:szCs w:val="28"/>
        </w:rPr>
        <w:t>1</w:t>
      </w:r>
      <w:r w:rsidR="00163F63">
        <w:rPr>
          <w:sz w:val="28"/>
          <w:szCs w:val="28"/>
        </w:rPr>
        <w:t>5</w:t>
      </w:r>
      <w:r w:rsidRPr="003E08B6">
        <w:rPr>
          <w:sz w:val="28"/>
          <w:szCs w:val="28"/>
        </w:rPr>
        <w:t xml:space="preserve"> настоящего Порядка;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18) информация о необходимости или об отсутствии необходимости личного присутствия Участников на заседании конкурсной комиссии по экспертной оценке проектов (далее – Конкурсная комиссия) для презентации заявки;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19) категории получат</w:t>
      </w:r>
      <w:r w:rsidR="00F52286">
        <w:rPr>
          <w:sz w:val="28"/>
          <w:szCs w:val="28"/>
        </w:rPr>
        <w:t>елей Субсидии и критерии оценки.</w:t>
      </w:r>
    </w:p>
    <w:p w:rsidR="008C00B7" w:rsidRPr="003E08B6" w:rsidRDefault="00F3174A" w:rsidP="008C00B7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D35961" w:rsidRPr="003E08B6">
        <w:rPr>
          <w:sz w:val="28"/>
          <w:szCs w:val="28"/>
        </w:rPr>
        <w:t>6</w:t>
      </w:r>
      <w:r w:rsidRPr="003E08B6">
        <w:rPr>
          <w:sz w:val="28"/>
          <w:szCs w:val="28"/>
        </w:rPr>
        <w:t>. </w:t>
      </w:r>
      <w:r w:rsidR="008C00B7" w:rsidRPr="003E08B6">
        <w:rPr>
          <w:sz w:val="28"/>
          <w:szCs w:val="28"/>
        </w:rPr>
        <w:t>В Конкурсе могут принимать участие Участники, соответствующие на первое число месяца подачи заявки следующим требованиям:</w:t>
      </w:r>
    </w:p>
    <w:p w:rsidR="008C00B7" w:rsidRPr="003E08B6" w:rsidRDefault="008C00B7" w:rsidP="008C00B7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1) Участники осуществляют свою деятельность на территории муниципального образования «Северодвинск»;</w:t>
      </w:r>
    </w:p>
    <w:p w:rsidR="008C00B7" w:rsidRPr="003E08B6" w:rsidRDefault="008C00B7" w:rsidP="008C00B7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2) Участники зарегистрированы в соответствии с требованиями Федерального закона от 12.01.1996 № 7-ФЗ «О некоммерческих организациях» и Федерального закона от 08.08.2001 № 129-ФЗ</w:t>
      </w:r>
      <w:r w:rsidRPr="003E08B6">
        <w:rPr>
          <w:sz w:val="28"/>
          <w:szCs w:val="28"/>
        </w:rPr>
        <w:br/>
        <w:t>«О государственной регистрации юридических лиц и индивидуальных предпринимателей»;</w:t>
      </w:r>
    </w:p>
    <w:p w:rsidR="008C00B7" w:rsidRPr="003E08B6" w:rsidRDefault="008C00B7" w:rsidP="008C0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3) Участники не являются иностранными юридическими лицами, в 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BF5E53">
        <w:rPr>
          <w:sz w:val="28"/>
          <w:szCs w:val="28"/>
        </w:rPr>
        <w:t>–</w:t>
      </w:r>
      <w:r w:rsidRPr="003E08B6">
        <w:rPr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 капитале российских юридических лиц не учитывается прямое и (или) косвенное участие офшорных компаний в капитале публичных акционерных обществ (в 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C00B7" w:rsidRPr="003E08B6" w:rsidRDefault="008C00B7" w:rsidP="008C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4) Участники не находятся в перечне </w:t>
      </w:r>
      <w:r w:rsidR="006F417F">
        <w:rPr>
          <w:sz w:val="28"/>
          <w:szCs w:val="28"/>
        </w:rPr>
        <w:t>организаций и физических лиц, в </w:t>
      </w:r>
      <w:r w:rsidRPr="003E08B6">
        <w:rPr>
          <w:sz w:val="28"/>
          <w:szCs w:val="28"/>
        </w:rPr>
        <w:t>отношении которых имеютс</w:t>
      </w:r>
      <w:r w:rsidR="00BF5E53">
        <w:rPr>
          <w:sz w:val="28"/>
          <w:szCs w:val="28"/>
        </w:rPr>
        <w:t>я сведения об их причастности к </w:t>
      </w:r>
      <w:r w:rsidRPr="003E08B6">
        <w:rPr>
          <w:sz w:val="28"/>
          <w:szCs w:val="28"/>
        </w:rPr>
        <w:t>экстремистской деятельности или терроризму;</w:t>
      </w:r>
    </w:p>
    <w:p w:rsidR="008C00B7" w:rsidRPr="003E08B6" w:rsidRDefault="008C00B7" w:rsidP="008C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5) Участники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</w:t>
      </w:r>
      <w:r w:rsidR="006F417F">
        <w:rPr>
          <w:sz w:val="28"/>
          <w:szCs w:val="28"/>
        </w:rPr>
        <w:t>й и физических лиц, связанных с </w:t>
      </w:r>
      <w:r w:rsidRPr="003E08B6">
        <w:rPr>
          <w:sz w:val="28"/>
          <w:szCs w:val="28"/>
        </w:rPr>
        <w:t>террористическими организациями и террористами или с распространением оружия массового уничтожения;</w:t>
      </w:r>
    </w:p>
    <w:p w:rsidR="008C00B7" w:rsidRPr="005C4B05" w:rsidRDefault="008C00B7" w:rsidP="008C00B7">
      <w:pPr>
        <w:ind w:firstLine="709"/>
        <w:jc w:val="both"/>
        <w:rPr>
          <w:color w:val="00B050"/>
          <w:sz w:val="28"/>
          <w:szCs w:val="28"/>
        </w:rPr>
      </w:pPr>
      <w:r w:rsidRPr="003E08B6">
        <w:rPr>
          <w:sz w:val="28"/>
          <w:szCs w:val="28"/>
        </w:rPr>
        <w:lastRenderedPageBreak/>
        <w:t xml:space="preserve">6) Участники </w:t>
      </w:r>
      <w:r w:rsidRPr="005B0BB9">
        <w:rPr>
          <w:sz w:val="28"/>
          <w:szCs w:val="28"/>
        </w:rPr>
        <w:t xml:space="preserve">не </w:t>
      </w:r>
      <w:r w:rsidR="005C4B05" w:rsidRPr="005B0BB9">
        <w:rPr>
          <w:sz w:val="28"/>
          <w:szCs w:val="28"/>
        </w:rPr>
        <w:t>получают</w:t>
      </w:r>
      <w:r w:rsidRPr="005B0BB9">
        <w:rPr>
          <w:sz w:val="28"/>
          <w:szCs w:val="28"/>
        </w:rPr>
        <w:t xml:space="preserve"> средства из Местного бюджета</w:t>
      </w:r>
      <w:r w:rsidRPr="005B0BB9">
        <w:rPr>
          <w:sz w:val="28"/>
          <w:szCs w:val="28"/>
        </w:rPr>
        <w:br/>
        <w:t>на основании иных нормативных муниципальных</w:t>
      </w:r>
      <w:r w:rsidRPr="003E08B6">
        <w:rPr>
          <w:sz w:val="28"/>
          <w:szCs w:val="28"/>
        </w:rPr>
        <w:t xml:space="preserve"> правовых актов на цели, установленные настоящим Порядком;</w:t>
      </w:r>
    </w:p>
    <w:p w:rsidR="008C00B7" w:rsidRPr="003E08B6" w:rsidRDefault="008C00B7" w:rsidP="008C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7) Участники не являются иност</w:t>
      </w:r>
      <w:r w:rsidR="006F417F">
        <w:rPr>
          <w:sz w:val="28"/>
          <w:szCs w:val="28"/>
        </w:rPr>
        <w:t>ранным</w:t>
      </w:r>
      <w:r w:rsidR="00BF5E53">
        <w:rPr>
          <w:sz w:val="28"/>
          <w:szCs w:val="28"/>
        </w:rPr>
        <w:t>и агентами</w:t>
      </w:r>
      <w:r w:rsidR="006F417F">
        <w:rPr>
          <w:sz w:val="28"/>
          <w:szCs w:val="28"/>
        </w:rPr>
        <w:t xml:space="preserve"> в соответствии с </w:t>
      </w:r>
      <w:r w:rsidRPr="003E08B6">
        <w:rPr>
          <w:sz w:val="28"/>
          <w:szCs w:val="28"/>
        </w:rPr>
        <w:t>Федеральным законом</w:t>
      </w:r>
      <w:r w:rsidR="00F10C46">
        <w:rPr>
          <w:sz w:val="28"/>
          <w:szCs w:val="28"/>
        </w:rPr>
        <w:t xml:space="preserve"> от 14.07.2022 № 255-ФЗ</w:t>
      </w:r>
      <w:r w:rsidR="00BF5E53">
        <w:rPr>
          <w:sz w:val="28"/>
          <w:szCs w:val="28"/>
        </w:rPr>
        <w:t xml:space="preserve"> «О контроле за </w:t>
      </w:r>
      <w:r w:rsidRPr="003E08B6">
        <w:rPr>
          <w:sz w:val="28"/>
          <w:szCs w:val="28"/>
        </w:rPr>
        <w:t>деятельностью лиц, находящихся под иностранным влиянием»;</w:t>
      </w:r>
    </w:p>
    <w:p w:rsidR="008C00B7" w:rsidRPr="003E08B6" w:rsidRDefault="008C00B7" w:rsidP="008C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8) у Участников на едином нал</w:t>
      </w:r>
      <w:r w:rsidR="006F417F">
        <w:rPr>
          <w:sz w:val="28"/>
          <w:szCs w:val="28"/>
        </w:rPr>
        <w:t>оговом счете отсутствует или не </w:t>
      </w:r>
      <w:r w:rsidRPr="003E08B6">
        <w:rPr>
          <w:sz w:val="28"/>
          <w:szCs w:val="28"/>
        </w:rPr>
        <w:t>превышает размер, определенный пунктом 3 статьи 47 Налогового кодекса Российской Федерации, задолженность по уплате налогов, сборов и страховых взносов в бюджеты бюджетной системы Российской Федерации;</w:t>
      </w:r>
    </w:p>
    <w:p w:rsidR="008C00B7" w:rsidRPr="003E08B6" w:rsidRDefault="008C00B7" w:rsidP="008C00B7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9) у Участников отсутствует просроченная задолженность по возврату субсидий в Местный бюджет </w:t>
      </w:r>
      <w:r w:rsidR="005D42CA">
        <w:rPr>
          <w:sz w:val="28"/>
          <w:szCs w:val="28"/>
        </w:rPr>
        <w:t xml:space="preserve">и </w:t>
      </w:r>
      <w:r w:rsidRPr="003E08B6">
        <w:rPr>
          <w:sz w:val="28"/>
          <w:szCs w:val="28"/>
        </w:rPr>
        <w:t>иная просроченная</w:t>
      </w:r>
      <w:r w:rsidR="005D42CA">
        <w:rPr>
          <w:sz w:val="28"/>
          <w:szCs w:val="28"/>
        </w:rPr>
        <w:t xml:space="preserve"> (неурегулированная)</w:t>
      </w:r>
      <w:r w:rsidRPr="003E08B6">
        <w:rPr>
          <w:sz w:val="28"/>
          <w:szCs w:val="28"/>
        </w:rPr>
        <w:t xml:space="preserve"> задолженность</w:t>
      </w:r>
      <w:r w:rsidR="005D42CA">
        <w:rPr>
          <w:sz w:val="28"/>
          <w:szCs w:val="28"/>
        </w:rPr>
        <w:t xml:space="preserve"> по денежным обязательствам</w:t>
      </w:r>
      <w:r w:rsidRPr="003E08B6">
        <w:rPr>
          <w:sz w:val="28"/>
          <w:szCs w:val="28"/>
        </w:rPr>
        <w:t xml:space="preserve"> перед Местным бюджетом;</w:t>
      </w:r>
    </w:p>
    <w:p w:rsidR="008C00B7" w:rsidRPr="003E08B6" w:rsidRDefault="008C00B7" w:rsidP="008C00B7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10) Участники не находятся в процессе ликвидации, реорганизации</w:t>
      </w:r>
      <w:r w:rsidR="00F968CE">
        <w:rPr>
          <w:sz w:val="28"/>
          <w:szCs w:val="28"/>
        </w:rPr>
        <w:t xml:space="preserve"> (за </w:t>
      </w:r>
      <w:r w:rsidRPr="003E08B6">
        <w:rPr>
          <w:sz w:val="28"/>
          <w:szCs w:val="28"/>
        </w:rPr>
        <w:t>исключением реорганизации в форме присоединения к Участнику другого юридического лица), в отношении них не введена процедура банкротства, деятельность Участников не приостановлена в порядке, предусмотренном законодательством Российской Федерации;</w:t>
      </w:r>
    </w:p>
    <w:p w:rsidR="008C00B7" w:rsidRPr="003E08B6" w:rsidRDefault="008C00B7" w:rsidP="008C00B7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11) в реестре дисквалифицированных лиц отсутствуют сведения</w:t>
      </w:r>
      <w:r w:rsidRPr="003E08B6">
        <w:rPr>
          <w:sz w:val="28"/>
          <w:szCs w:val="28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Участников.</w:t>
      </w:r>
    </w:p>
    <w:p w:rsidR="008C00B7" w:rsidRPr="003E08B6" w:rsidRDefault="008C00B7" w:rsidP="008C00B7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Для участия в Конкурсе по направлению, указанному в подпункте 12 пункта 2.4, Участники должны быть зарегистрированы в качестве юридического лица в установленном законом порядке в году, предшествующем году проведения Конкурса.</w:t>
      </w:r>
    </w:p>
    <w:p w:rsidR="008C00B7" w:rsidRPr="003E08B6" w:rsidRDefault="00A500FE" w:rsidP="008C00B7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2.7.</w:t>
      </w:r>
      <w:r w:rsidR="008C00B7" w:rsidRPr="003E08B6">
        <w:rPr>
          <w:sz w:val="28"/>
          <w:szCs w:val="28"/>
        </w:rPr>
        <w:t xml:space="preserve"> Для подтверждения предъявляемых к Участникам требований, указанных в подпунктах 1, 2, 3, 6, 9, 10 пункта </w:t>
      </w:r>
      <w:r w:rsidRPr="003E08B6">
        <w:rPr>
          <w:sz w:val="28"/>
          <w:szCs w:val="28"/>
        </w:rPr>
        <w:t>2.</w:t>
      </w:r>
      <w:r w:rsidR="003E08B6">
        <w:rPr>
          <w:sz w:val="28"/>
          <w:szCs w:val="28"/>
        </w:rPr>
        <w:t>6</w:t>
      </w:r>
      <w:r w:rsidR="008C00B7" w:rsidRPr="003E08B6">
        <w:rPr>
          <w:sz w:val="28"/>
          <w:szCs w:val="28"/>
        </w:rPr>
        <w:t xml:space="preserve"> настоящего Порядка, Организатор запрашивает сведения у уполномоченных органов в рамках межведомственного взаимодействия.</w:t>
      </w:r>
    </w:p>
    <w:p w:rsidR="008C00B7" w:rsidRPr="003E08B6" w:rsidRDefault="008C00B7" w:rsidP="008C00B7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Требования, указанные в подпунктах 4, 5, 7, 11 пункта </w:t>
      </w:r>
      <w:r w:rsidR="00A500FE" w:rsidRPr="003E08B6">
        <w:rPr>
          <w:sz w:val="28"/>
          <w:szCs w:val="28"/>
        </w:rPr>
        <w:t>2.</w:t>
      </w:r>
      <w:r w:rsidR="003E08B6">
        <w:rPr>
          <w:sz w:val="28"/>
          <w:szCs w:val="28"/>
        </w:rPr>
        <w:t>6</w:t>
      </w:r>
      <w:r w:rsidRPr="003E08B6">
        <w:rPr>
          <w:sz w:val="28"/>
          <w:szCs w:val="28"/>
        </w:rPr>
        <w:t xml:space="preserve"> настоящего Порядка, подтверждаются заявкой на участие в Конкурсе (п</w:t>
      </w:r>
      <w:r w:rsidR="006F417F">
        <w:rPr>
          <w:sz w:val="28"/>
          <w:szCs w:val="28"/>
        </w:rPr>
        <w:t>риложение 1 к </w:t>
      </w:r>
      <w:r w:rsidRPr="003E08B6">
        <w:rPr>
          <w:sz w:val="28"/>
          <w:szCs w:val="28"/>
        </w:rPr>
        <w:t>Порядку).</w:t>
      </w:r>
    </w:p>
    <w:p w:rsidR="008C00B7" w:rsidRDefault="008C00B7" w:rsidP="008C00B7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Требование, указанное в подпункте 8 пункта </w:t>
      </w:r>
      <w:r w:rsidR="00A500FE" w:rsidRPr="003E08B6">
        <w:rPr>
          <w:sz w:val="28"/>
          <w:szCs w:val="28"/>
        </w:rPr>
        <w:t>2.</w:t>
      </w:r>
      <w:r w:rsidR="003E08B6">
        <w:rPr>
          <w:sz w:val="28"/>
          <w:szCs w:val="28"/>
        </w:rPr>
        <w:t>6</w:t>
      </w:r>
      <w:r w:rsidRPr="003E08B6">
        <w:rPr>
          <w:sz w:val="28"/>
          <w:szCs w:val="28"/>
        </w:rPr>
        <w:t xml:space="preserve"> настоящего Порядка, подтверждается справкой о наличии положительного, отрицательного или нулевого сальдо единого налогового счета, представляемой Участником.</w:t>
      </w:r>
    </w:p>
    <w:p w:rsidR="00FA1AE5" w:rsidRPr="003E08B6" w:rsidRDefault="00FA1AE5" w:rsidP="00FA1AE5">
      <w:pPr>
        <w:ind w:firstLine="709"/>
        <w:jc w:val="both"/>
        <w:rPr>
          <w:sz w:val="28"/>
          <w:szCs w:val="28"/>
        </w:rPr>
      </w:pPr>
      <w:r w:rsidRPr="00FA1AE5">
        <w:rPr>
          <w:sz w:val="28"/>
          <w:szCs w:val="28"/>
        </w:rPr>
        <w:t>В случае отсутствия технической возможности проверки</w:t>
      </w:r>
      <w:r>
        <w:rPr>
          <w:sz w:val="28"/>
          <w:szCs w:val="28"/>
        </w:rPr>
        <w:t xml:space="preserve"> информации</w:t>
      </w:r>
      <w:r w:rsidRPr="00FA1AE5">
        <w:rPr>
          <w:sz w:val="28"/>
          <w:szCs w:val="28"/>
        </w:rPr>
        <w:t xml:space="preserve">, указанной в абзаце </w:t>
      </w:r>
      <w:r>
        <w:rPr>
          <w:sz w:val="28"/>
          <w:szCs w:val="28"/>
        </w:rPr>
        <w:t>первом</w:t>
      </w:r>
      <w:r w:rsidRPr="00FA1AE5">
        <w:rPr>
          <w:sz w:val="28"/>
          <w:szCs w:val="28"/>
        </w:rPr>
        <w:t xml:space="preserve"> настоящего пункта, </w:t>
      </w:r>
      <w:r>
        <w:rPr>
          <w:sz w:val="28"/>
          <w:szCs w:val="28"/>
        </w:rPr>
        <w:t>Организатор</w:t>
      </w:r>
      <w:r w:rsidRPr="00FA1AE5">
        <w:rPr>
          <w:sz w:val="28"/>
          <w:szCs w:val="28"/>
        </w:rPr>
        <w:t xml:space="preserve"> вправе запросить у конкретного </w:t>
      </w:r>
      <w:r>
        <w:rPr>
          <w:sz w:val="28"/>
          <w:szCs w:val="28"/>
        </w:rPr>
        <w:t>Участника</w:t>
      </w:r>
      <w:r w:rsidRPr="00FA1AE5">
        <w:rPr>
          <w:sz w:val="28"/>
          <w:szCs w:val="28"/>
        </w:rPr>
        <w:t xml:space="preserve"> документы для подтверждения его соответствия требованиям, указанным в</w:t>
      </w:r>
      <w:r>
        <w:rPr>
          <w:sz w:val="28"/>
          <w:szCs w:val="28"/>
        </w:rPr>
        <w:t xml:space="preserve"> подпунктах</w:t>
      </w:r>
      <w:r w:rsidRPr="00FA1AE5">
        <w:rPr>
          <w:sz w:val="28"/>
          <w:szCs w:val="28"/>
        </w:rPr>
        <w:t xml:space="preserve"> </w:t>
      </w:r>
      <w:r w:rsidRPr="003E08B6">
        <w:rPr>
          <w:sz w:val="28"/>
          <w:szCs w:val="28"/>
        </w:rPr>
        <w:t xml:space="preserve">1, 2, 3, 6, 9, 10 пункта </w:t>
      </w:r>
      <w:r>
        <w:rPr>
          <w:sz w:val="28"/>
          <w:szCs w:val="28"/>
        </w:rPr>
        <w:t>2.6</w:t>
      </w:r>
      <w:r w:rsidRPr="003E08B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F3174A" w:rsidRPr="003E08B6" w:rsidRDefault="00A500FE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2.8</w:t>
      </w:r>
      <w:r w:rsidR="008C00B7" w:rsidRPr="003E08B6">
        <w:rPr>
          <w:sz w:val="28"/>
          <w:szCs w:val="28"/>
        </w:rPr>
        <w:t xml:space="preserve">. </w:t>
      </w:r>
      <w:r w:rsidR="00F3174A" w:rsidRPr="003E08B6">
        <w:rPr>
          <w:sz w:val="28"/>
          <w:szCs w:val="28"/>
        </w:rPr>
        <w:t>Для участия в конкурсе Участники должны предоставить Организатору следующие документы: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заявку на участие в Конкурсе в бумажном виде;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lastRenderedPageBreak/>
        <w:t>проект в бумажном и электронном виде для участия в Конкурсе</w:t>
      </w:r>
      <w:r w:rsidRPr="003E08B6">
        <w:rPr>
          <w:sz w:val="28"/>
          <w:szCs w:val="28"/>
        </w:rPr>
        <w:br/>
        <w:t>по направлениям, указанным в подпунктах 1–11 пункта 2.</w:t>
      </w:r>
      <w:r w:rsidR="00D35961" w:rsidRPr="003E08B6">
        <w:rPr>
          <w:sz w:val="28"/>
          <w:szCs w:val="28"/>
        </w:rPr>
        <w:t>4</w:t>
      </w:r>
      <w:r w:rsidRPr="003E08B6">
        <w:rPr>
          <w:sz w:val="28"/>
          <w:szCs w:val="28"/>
        </w:rPr>
        <w:t xml:space="preserve"> настоящего Порядка (приложение 2 к Порядку);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проект в бумажном и электронном виде для участия в Конкурсе</w:t>
      </w:r>
      <w:r w:rsidRPr="003E08B6">
        <w:rPr>
          <w:sz w:val="28"/>
          <w:szCs w:val="28"/>
        </w:rPr>
        <w:br/>
        <w:t>по направлению, указанному в подпункте 12 пункта 2.</w:t>
      </w:r>
      <w:r w:rsidR="00D35961" w:rsidRPr="003E08B6">
        <w:rPr>
          <w:sz w:val="28"/>
          <w:szCs w:val="28"/>
        </w:rPr>
        <w:t>4</w:t>
      </w:r>
      <w:r w:rsidRPr="003E08B6">
        <w:rPr>
          <w:sz w:val="28"/>
          <w:szCs w:val="28"/>
        </w:rPr>
        <w:t xml:space="preserve"> настоящего Порядка (приложение 3 к Порядку);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детализированная смета расходов, запрашиваемых из Местного бюджета</w:t>
      </w:r>
      <w:r w:rsidR="00DB32CB">
        <w:rPr>
          <w:sz w:val="28"/>
          <w:szCs w:val="28"/>
        </w:rPr>
        <w:t>,</w:t>
      </w:r>
      <w:r w:rsidRPr="003E08B6">
        <w:rPr>
          <w:sz w:val="28"/>
          <w:szCs w:val="28"/>
        </w:rPr>
        <w:t xml:space="preserve"> в бумажном и электронном виде (приложение 4 к Порядку);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документ, подтверждающий соответствие Участника требованию, указанному в подпункте 8 пункта </w:t>
      </w:r>
      <w:r w:rsidR="008C00B7" w:rsidRPr="003E08B6">
        <w:rPr>
          <w:sz w:val="28"/>
          <w:szCs w:val="28"/>
        </w:rPr>
        <w:t>2</w:t>
      </w:r>
      <w:r w:rsidRPr="003E08B6">
        <w:rPr>
          <w:sz w:val="28"/>
          <w:szCs w:val="28"/>
        </w:rPr>
        <w:t>.</w:t>
      </w:r>
      <w:r w:rsidR="008C00B7" w:rsidRPr="003E08B6">
        <w:rPr>
          <w:sz w:val="28"/>
          <w:szCs w:val="28"/>
        </w:rPr>
        <w:t>6</w:t>
      </w:r>
      <w:r w:rsidRPr="003E08B6">
        <w:rPr>
          <w:sz w:val="28"/>
          <w:szCs w:val="28"/>
        </w:rPr>
        <w:t xml:space="preserve"> настоящего Порядка.</w:t>
      </w:r>
    </w:p>
    <w:p w:rsidR="00F3174A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Участники могут представить дополнительные материалы (письма поддержки, отзывы, публикации в средствах массовой информации, фото</w:t>
      </w:r>
      <w:r w:rsidR="00DB32CB">
        <w:rPr>
          <w:sz w:val="28"/>
          <w:szCs w:val="28"/>
        </w:rPr>
        <w:t>-</w:t>
      </w:r>
      <w:r w:rsidRPr="003E08B6">
        <w:rPr>
          <w:sz w:val="28"/>
          <w:szCs w:val="28"/>
        </w:rPr>
        <w:br/>
        <w:t>и видеоматериалы о деятельности организации, печатные и графические материалы, поясняющие проект).</w:t>
      </w:r>
    </w:p>
    <w:p w:rsidR="00537F7A" w:rsidRPr="003E08B6" w:rsidRDefault="00537F7A" w:rsidP="00537F7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Все документы представляются Участником одновременно в срок, установленный для приема заявок.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Количество заявок от одного Участника не ограничено.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Материалы, поданные на Конкурс, не возвращаются и хранятся</w:t>
      </w:r>
      <w:r w:rsidRPr="003E08B6">
        <w:rPr>
          <w:sz w:val="28"/>
          <w:szCs w:val="28"/>
        </w:rPr>
        <w:br/>
        <w:t>у Организатора в течение 5 лет.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Участники предоставляют Организатору согласие на публикацию (размещение) в информационно-телекоммуникационной сети Интернет информации об Участнике, о подаваемой на Конкурс заявке, иной информации, связанной с Конкурсом.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В рамках срока приема заявок Участ</w:t>
      </w:r>
      <w:r w:rsidR="00F968CE">
        <w:rPr>
          <w:sz w:val="28"/>
          <w:szCs w:val="28"/>
        </w:rPr>
        <w:t>ники вправе вносить изменения в </w:t>
      </w:r>
      <w:r w:rsidRPr="003E08B6">
        <w:rPr>
          <w:sz w:val="28"/>
          <w:szCs w:val="28"/>
        </w:rPr>
        <w:t>ранее представленные документы.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Участники несут ответственность за достоверность предоставляемых сведений.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A500FE" w:rsidRPr="003E08B6">
        <w:rPr>
          <w:sz w:val="28"/>
          <w:szCs w:val="28"/>
        </w:rPr>
        <w:t>9</w:t>
      </w:r>
      <w:r w:rsidRPr="003E08B6">
        <w:rPr>
          <w:sz w:val="28"/>
          <w:szCs w:val="28"/>
        </w:rPr>
        <w:t>. Заявкам присваиваются порядковые номера в соответствии</w:t>
      </w:r>
      <w:r w:rsidRPr="003E08B6">
        <w:rPr>
          <w:sz w:val="28"/>
          <w:szCs w:val="28"/>
        </w:rPr>
        <w:br/>
        <w:t>с очередностью их подачи.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A500FE" w:rsidRPr="003E08B6">
        <w:rPr>
          <w:sz w:val="28"/>
          <w:szCs w:val="28"/>
        </w:rPr>
        <w:t>10</w:t>
      </w:r>
      <w:r w:rsidRPr="003E08B6">
        <w:rPr>
          <w:sz w:val="28"/>
          <w:szCs w:val="28"/>
        </w:rPr>
        <w:t>. Рассмотрение заявок на комплектность и правильность оформления, оценка соответствия Участников требованиям, указанным</w:t>
      </w:r>
      <w:r w:rsidRPr="003E08B6">
        <w:rPr>
          <w:sz w:val="28"/>
          <w:szCs w:val="28"/>
        </w:rPr>
        <w:br/>
        <w:t xml:space="preserve">в пункте </w:t>
      </w:r>
      <w:r w:rsidR="00A500FE" w:rsidRPr="003E08B6">
        <w:rPr>
          <w:sz w:val="28"/>
          <w:szCs w:val="28"/>
        </w:rPr>
        <w:t>2.6</w:t>
      </w:r>
      <w:r w:rsidRPr="003E08B6">
        <w:rPr>
          <w:sz w:val="28"/>
          <w:szCs w:val="28"/>
        </w:rPr>
        <w:t xml:space="preserve"> настоящего Порядка, а</w:t>
      </w:r>
      <w:r w:rsidR="00DB32CB">
        <w:rPr>
          <w:sz w:val="28"/>
          <w:szCs w:val="28"/>
        </w:rPr>
        <w:t xml:space="preserve"> также оценка представленных на </w:t>
      </w:r>
      <w:r w:rsidRPr="003E08B6">
        <w:rPr>
          <w:sz w:val="28"/>
          <w:szCs w:val="28"/>
        </w:rPr>
        <w:t>Конкурс проектов осуществляется в 2 этапа: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1) на первом этапе рассмотрение заявок на комплектность</w:t>
      </w:r>
      <w:r w:rsidRPr="003E08B6">
        <w:rPr>
          <w:sz w:val="28"/>
          <w:szCs w:val="28"/>
        </w:rPr>
        <w:br/>
        <w:t xml:space="preserve">и правильность оформления, оценка соответствия Участников требованиям, указанным в пункте </w:t>
      </w:r>
      <w:r w:rsidR="008C00B7" w:rsidRPr="003E08B6">
        <w:rPr>
          <w:sz w:val="28"/>
          <w:szCs w:val="28"/>
        </w:rPr>
        <w:t>2.6</w:t>
      </w:r>
      <w:r w:rsidRPr="003E08B6">
        <w:rPr>
          <w:sz w:val="28"/>
          <w:szCs w:val="28"/>
        </w:rPr>
        <w:t xml:space="preserve"> настоящего Порядка, осуществляется Организатором в течение 10 рабочих дней со дня окончания приема заявок;</w:t>
      </w:r>
    </w:p>
    <w:p w:rsidR="00F3174A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2) на втором этапе оценка представленных на Конкурс проектов осуществляется Конкурсной комиссией в течение 10 рабочих дней со дня завершения 1 этапа. </w:t>
      </w:r>
    </w:p>
    <w:p w:rsidR="004612D8" w:rsidRDefault="00537F7A" w:rsidP="0053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E08B6">
        <w:rPr>
          <w:sz w:val="28"/>
          <w:szCs w:val="28"/>
        </w:rPr>
        <w:t>Для рассмотрения и оценки проектов создается Конкурсная комиссия. Состав Конкурсной комиссии утверждается распоряжением Администрации Северодвинска. В состав Конкурсной комиссии входят председатель, заместитель председателя, секретарь, члены комиссии.</w:t>
      </w:r>
      <w:r w:rsidRPr="003E08B6">
        <w:rPr>
          <w:sz w:val="28"/>
          <w:szCs w:val="28"/>
        </w:rPr>
        <w:br/>
      </w:r>
      <w:r w:rsidRPr="003E08B6">
        <w:rPr>
          <w:sz w:val="28"/>
          <w:szCs w:val="28"/>
        </w:rPr>
        <w:lastRenderedPageBreak/>
        <w:t xml:space="preserve">В состав Конкурсной комиссии включаются члены </w:t>
      </w:r>
      <w:r w:rsidRPr="00F15772">
        <w:rPr>
          <w:sz w:val="28"/>
          <w:szCs w:val="28"/>
        </w:rPr>
        <w:t>Общественного совета муниципального образования «Северодвинск»</w:t>
      </w:r>
      <w:r w:rsidRPr="003E08B6">
        <w:rPr>
          <w:sz w:val="28"/>
          <w:szCs w:val="28"/>
        </w:rPr>
        <w:t>.</w:t>
      </w:r>
      <w:r w:rsidR="004A5B58">
        <w:rPr>
          <w:sz w:val="28"/>
          <w:szCs w:val="28"/>
        </w:rPr>
        <w:t xml:space="preserve"> </w:t>
      </w:r>
    </w:p>
    <w:p w:rsidR="00537F7A" w:rsidRPr="003E08B6" w:rsidRDefault="00537F7A" w:rsidP="00537F7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Конкурсной комиссией решения.</w:t>
      </w:r>
    </w:p>
    <w:p w:rsidR="00537F7A" w:rsidRPr="003E08B6" w:rsidRDefault="00537F7A" w:rsidP="00537F7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Для целей настоящего Порядка под конфликтом интересов понимается ситуация, при которой личная заинтересованность (прямая или косвенная) </w:t>
      </w:r>
      <w:r>
        <w:rPr>
          <w:sz w:val="28"/>
          <w:szCs w:val="28"/>
        </w:rPr>
        <w:t>ч</w:t>
      </w:r>
      <w:r w:rsidRPr="003E08B6">
        <w:rPr>
          <w:sz w:val="28"/>
          <w:szCs w:val="28"/>
        </w:rPr>
        <w:t xml:space="preserve">лена Конкурсной комиссии влияет или может повлиять на надлежащее, объективное и беспристрастное осуществление им полномочий </w:t>
      </w:r>
      <w:r>
        <w:rPr>
          <w:sz w:val="28"/>
          <w:szCs w:val="28"/>
        </w:rPr>
        <w:t>ч</w:t>
      </w:r>
      <w:r w:rsidRPr="003E08B6">
        <w:rPr>
          <w:sz w:val="28"/>
          <w:szCs w:val="28"/>
        </w:rPr>
        <w:t>лена Конкурсной комиссии.</w:t>
      </w:r>
    </w:p>
    <w:p w:rsidR="00BF5E53" w:rsidRDefault="00537F7A" w:rsidP="00537F7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Под личной заинтересованностью </w:t>
      </w:r>
      <w:r>
        <w:rPr>
          <w:sz w:val="28"/>
          <w:szCs w:val="28"/>
        </w:rPr>
        <w:t>ч</w:t>
      </w:r>
      <w:r w:rsidRPr="003E08B6">
        <w:rPr>
          <w:sz w:val="28"/>
          <w:szCs w:val="28"/>
        </w:rPr>
        <w:t>лена Конкурсной комиссии понимается возможность получения им</w:t>
      </w:r>
      <w:r w:rsidR="00BF5E53">
        <w:rPr>
          <w:sz w:val="28"/>
          <w:szCs w:val="28"/>
        </w:rPr>
        <w:t xml:space="preserve"> </w:t>
      </w:r>
      <w:r w:rsidR="00BF5E53" w:rsidRPr="003E08B6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r w:rsidR="00DB32CB">
        <w:rPr>
          <w:sz w:val="28"/>
          <w:szCs w:val="28"/>
        </w:rPr>
        <w:t>, родителями, детьми супругов и </w:t>
      </w:r>
      <w:r w:rsidR="00BF5E53" w:rsidRPr="003E08B6">
        <w:rPr>
          <w:sz w:val="28"/>
          <w:szCs w:val="28"/>
        </w:rPr>
        <w:t xml:space="preserve">супругами детей), гражданами или организациями, с которыми </w:t>
      </w:r>
      <w:r w:rsidR="00BF5E53">
        <w:rPr>
          <w:sz w:val="28"/>
          <w:szCs w:val="28"/>
        </w:rPr>
        <w:t>ч</w:t>
      </w:r>
      <w:r w:rsidR="00BF5E53" w:rsidRPr="003E08B6">
        <w:rPr>
          <w:sz w:val="28"/>
          <w:szCs w:val="28"/>
        </w:rPr>
        <w:t>лен Конкурсной комиссии</w:t>
      </w:r>
      <w:r w:rsidR="00BF5E53">
        <w:rPr>
          <w:sz w:val="28"/>
          <w:szCs w:val="28"/>
        </w:rPr>
        <w:t xml:space="preserve"> </w:t>
      </w:r>
      <w:r w:rsidR="00BF5E53" w:rsidRPr="003E08B6">
        <w:rPr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F5E53">
        <w:rPr>
          <w:sz w:val="28"/>
          <w:szCs w:val="28"/>
        </w:rPr>
        <w:t>,</w:t>
      </w:r>
      <w:r w:rsidRPr="003E08B6">
        <w:rPr>
          <w:sz w:val="28"/>
          <w:szCs w:val="28"/>
        </w:rPr>
        <w:t xml:space="preserve">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="00BF5E53">
        <w:rPr>
          <w:sz w:val="28"/>
          <w:szCs w:val="28"/>
        </w:rPr>
        <w:t>каких-либо выгод (преимуществ).</w:t>
      </w:r>
    </w:p>
    <w:p w:rsidR="00537F7A" w:rsidRPr="003E08B6" w:rsidRDefault="00537F7A" w:rsidP="00537F7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В случае возникновения у </w:t>
      </w:r>
      <w:r>
        <w:rPr>
          <w:sz w:val="28"/>
          <w:szCs w:val="28"/>
        </w:rPr>
        <w:t>ч</w:t>
      </w:r>
      <w:r w:rsidRPr="003E08B6">
        <w:rPr>
          <w:sz w:val="28"/>
          <w:szCs w:val="28"/>
        </w:rPr>
        <w:t xml:space="preserve">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</w:t>
      </w:r>
      <w:r>
        <w:rPr>
          <w:sz w:val="28"/>
          <w:szCs w:val="28"/>
        </w:rPr>
        <w:t>ч</w:t>
      </w:r>
      <w:r w:rsidRPr="003E08B6">
        <w:rPr>
          <w:sz w:val="28"/>
          <w:szCs w:val="28"/>
        </w:rPr>
        <w:t>лена Конкурсной комиссии, связанного с осуществлением</w:t>
      </w:r>
      <w:r w:rsidRPr="003E08B6">
        <w:rPr>
          <w:sz w:val="28"/>
          <w:szCs w:val="28"/>
        </w:rPr>
        <w:br/>
        <w:t xml:space="preserve">им своих полномочий, </w:t>
      </w:r>
      <w:r>
        <w:rPr>
          <w:sz w:val="28"/>
          <w:szCs w:val="28"/>
        </w:rPr>
        <w:t>ч</w:t>
      </w:r>
      <w:r w:rsidRPr="003E08B6">
        <w:rPr>
          <w:sz w:val="28"/>
          <w:szCs w:val="28"/>
        </w:rPr>
        <w:t xml:space="preserve">лен Конкурсной комиссии обязан в кратчайшие сроки проинформировать об этом в письменной форме председателя </w:t>
      </w:r>
      <w:r w:rsidR="00BF5E53">
        <w:rPr>
          <w:sz w:val="28"/>
          <w:szCs w:val="28"/>
        </w:rPr>
        <w:t>К</w:t>
      </w:r>
      <w:r w:rsidRPr="003E08B6">
        <w:rPr>
          <w:sz w:val="28"/>
          <w:szCs w:val="28"/>
        </w:rPr>
        <w:t>онкурсной комиссии.</w:t>
      </w:r>
    </w:p>
    <w:p w:rsidR="004612D8" w:rsidRDefault="00537F7A" w:rsidP="00537F7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Председатель Конкурсной комиссии, которому стало известно</w:t>
      </w:r>
      <w:r w:rsidRPr="003E08B6">
        <w:rPr>
          <w:sz w:val="28"/>
          <w:szCs w:val="28"/>
        </w:rPr>
        <w:br/>
        <w:t xml:space="preserve">о возникновении у </w:t>
      </w:r>
      <w:r>
        <w:rPr>
          <w:sz w:val="28"/>
          <w:szCs w:val="28"/>
        </w:rPr>
        <w:t>ч</w:t>
      </w:r>
      <w:r w:rsidRPr="003E08B6">
        <w:rPr>
          <w:sz w:val="28"/>
          <w:szCs w:val="28"/>
        </w:rPr>
        <w:t>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</w:t>
      </w:r>
      <w:r w:rsidR="004612D8">
        <w:rPr>
          <w:sz w:val="28"/>
          <w:szCs w:val="28"/>
        </w:rPr>
        <w:t>улированию конфликта интересов.</w:t>
      </w:r>
    </w:p>
    <w:p w:rsidR="00F3174A" w:rsidRPr="003E08B6" w:rsidRDefault="00F3174A" w:rsidP="00537F7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537F7A">
        <w:rPr>
          <w:sz w:val="28"/>
          <w:szCs w:val="28"/>
        </w:rPr>
        <w:t>12</w:t>
      </w:r>
      <w:r w:rsidRPr="003E08B6">
        <w:rPr>
          <w:sz w:val="28"/>
          <w:szCs w:val="28"/>
        </w:rPr>
        <w:t xml:space="preserve">. </w:t>
      </w:r>
      <w:r w:rsidRPr="003E08B6">
        <w:rPr>
          <w:spacing w:val="-4"/>
          <w:sz w:val="28"/>
          <w:szCs w:val="28"/>
        </w:rPr>
        <w:t xml:space="preserve">Проекты, представленные на Конкурс, оцениваются </w:t>
      </w:r>
      <w:r w:rsidR="00537F7A">
        <w:rPr>
          <w:spacing w:val="-4"/>
          <w:sz w:val="28"/>
          <w:szCs w:val="28"/>
        </w:rPr>
        <w:t>ч</w:t>
      </w:r>
      <w:r w:rsidRPr="003E08B6">
        <w:rPr>
          <w:spacing w:val="-4"/>
          <w:sz w:val="28"/>
          <w:szCs w:val="28"/>
        </w:rPr>
        <w:t xml:space="preserve">ленами Конкурсной комиссии в соответствии с критериями оценки, указанными в приложении 5 к настоящему Порядку. Итогом оценивания каждого проекта становится общий балл, </w:t>
      </w:r>
      <w:r w:rsidRPr="003E08B6">
        <w:rPr>
          <w:sz w:val="28"/>
          <w:szCs w:val="28"/>
        </w:rPr>
        <w:t>определяемый как сумма баллов, присвоенных по каждому критерию.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На основе общих баллов формируется оценочный рейтинг проектов, начиная от большего показателя к меньшему. В случае если Участники набрали равное количество баллов, предпочтение отдается Участнику, набравшему наибольшее количество баллов по критериям 2 и 5.</w:t>
      </w:r>
    </w:p>
    <w:p w:rsidR="00F3174A" w:rsidRPr="003E08B6" w:rsidRDefault="00F3174A" w:rsidP="00F3174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В случае равенства баллов по названным критериям преимущество имеет заявка, дата и</w:t>
      </w:r>
      <w:r w:rsidR="00BF5E53">
        <w:rPr>
          <w:sz w:val="28"/>
          <w:szCs w:val="28"/>
        </w:rPr>
        <w:t xml:space="preserve"> (</w:t>
      </w:r>
      <w:r w:rsidRPr="003E08B6">
        <w:rPr>
          <w:sz w:val="28"/>
          <w:szCs w:val="28"/>
        </w:rPr>
        <w:t>или</w:t>
      </w:r>
      <w:r w:rsidR="00BF5E53">
        <w:rPr>
          <w:sz w:val="28"/>
          <w:szCs w:val="28"/>
        </w:rPr>
        <w:t>)</w:t>
      </w:r>
      <w:r w:rsidRPr="003E08B6">
        <w:rPr>
          <w:sz w:val="28"/>
          <w:szCs w:val="28"/>
        </w:rPr>
        <w:t xml:space="preserve"> время регистрации которой имеет более ранний срок.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lastRenderedPageBreak/>
        <w:t>2.</w:t>
      </w:r>
      <w:r w:rsidR="00A500FE" w:rsidRPr="003E08B6">
        <w:rPr>
          <w:sz w:val="28"/>
          <w:szCs w:val="28"/>
        </w:rPr>
        <w:t>1</w:t>
      </w:r>
      <w:r w:rsidR="00537F7A">
        <w:rPr>
          <w:sz w:val="28"/>
          <w:szCs w:val="28"/>
        </w:rPr>
        <w:t>3</w:t>
      </w:r>
      <w:r w:rsidRPr="003E08B6">
        <w:rPr>
          <w:sz w:val="28"/>
          <w:szCs w:val="28"/>
        </w:rPr>
        <w:t xml:space="preserve">. Проектам Участников Конкурса по результатам их оценки </w:t>
      </w:r>
      <w:r w:rsidR="004A5B58">
        <w:rPr>
          <w:sz w:val="28"/>
          <w:szCs w:val="28"/>
        </w:rPr>
        <w:t>ч</w:t>
      </w:r>
      <w:r w:rsidRPr="003E08B6">
        <w:rPr>
          <w:sz w:val="28"/>
          <w:szCs w:val="28"/>
        </w:rPr>
        <w:t>ленами Конкурсной комиссии присваиваются порядковые номера в порядке уменьшения суммы баллов.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A500FE" w:rsidRPr="003E08B6">
        <w:rPr>
          <w:sz w:val="28"/>
          <w:szCs w:val="28"/>
        </w:rPr>
        <w:t>1</w:t>
      </w:r>
      <w:r w:rsidR="00537F7A">
        <w:rPr>
          <w:sz w:val="28"/>
          <w:szCs w:val="28"/>
        </w:rPr>
        <w:t>4</w:t>
      </w:r>
      <w:r w:rsidRPr="003E08B6">
        <w:rPr>
          <w:sz w:val="28"/>
          <w:szCs w:val="28"/>
        </w:rPr>
        <w:t>. Заявка Участника отклоняется по следующим основаниям: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1) несоответствие Участника требованиям, указанным в пункте </w:t>
      </w:r>
      <w:r w:rsidR="008C00B7" w:rsidRPr="003E08B6">
        <w:rPr>
          <w:sz w:val="28"/>
          <w:szCs w:val="28"/>
        </w:rPr>
        <w:t>2.6</w:t>
      </w:r>
      <w:r w:rsidRPr="003E08B6">
        <w:rPr>
          <w:sz w:val="28"/>
          <w:szCs w:val="28"/>
        </w:rPr>
        <w:t xml:space="preserve"> настоящего Порядка;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2) несоответствие представленной Участником заявки и (или) документов требованиям, установленным в объявлении о проведении Конкурса, установленных</w:t>
      </w:r>
      <w:r w:rsidR="0028565E">
        <w:rPr>
          <w:sz w:val="28"/>
          <w:szCs w:val="28"/>
        </w:rPr>
        <w:t xml:space="preserve"> настоящим</w:t>
      </w:r>
      <w:r w:rsidRPr="003E08B6">
        <w:rPr>
          <w:sz w:val="28"/>
          <w:szCs w:val="28"/>
        </w:rPr>
        <w:t xml:space="preserve"> Порядком;</w:t>
      </w:r>
    </w:p>
    <w:p w:rsidR="00F3174A" w:rsidRPr="003E08B6" w:rsidRDefault="00BF5E53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непредставление (пред</w:t>
      </w:r>
      <w:r w:rsidR="00F3174A" w:rsidRPr="003E08B6">
        <w:rPr>
          <w:sz w:val="28"/>
          <w:szCs w:val="28"/>
        </w:rPr>
        <w:t>ставление не в полном объеме) документов, указанных в объявлении о проведении Конкурса, установленных</w:t>
      </w:r>
      <w:r w:rsidR="0028565E">
        <w:rPr>
          <w:sz w:val="28"/>
          <w:szCs w:val="28"/>
        </w:rPr>
        <w:t xml:space="preserve"> настоящим</w:t>
      </w:r>
      <w:r w:rsidR="00F3174A" w:rsidRPr="003E08B6">
        <w:rPr>
          <w:sz w:val="28"/>
          <w:szCs w:val="28"/>
        </w:rPr>
        <w:t xml:space="preserve"> Порядком;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4) недостоверность информации, содержащейся в документах, представленных Участником в целях подтверждения соответствия требованиям, установленным пунктом </w:t>
      </w:r>
      <w:r w:rsidR="00A500FE" w:rsidRPr="003E08B6">
        <w:rPr>
          <w:sz w:val="28"/>
          <w:szCs w:val="28"/>
        </w:rPr>
        <w:t>2.6</w:t>
      </w:r>
      <w:r w:rsidRPr="003E08B6">
        <w:rPr>
          <w:sz w:val="28"/>
          <w:szCs w:val="28"/>
        </w:rPr>
        <w:t xml:space="preserve"> настоящего Порядка;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5) подача Участником заявки после даты и (или) времени, определенных для подачи заявки.</w:t>
      </w:r>
    </w:p>
    <w:p w:rsidR="00F3174A" w:rsidRPr="003E08B6" w:rsidRDefault="00922B3F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вправе отозвать з</w:t>
      </w:r>
      <w:r w:rsidR="00F3174A" w:rsidRPr="003E08B6">
        <w:rPr>
          <w:sz w:val="28"/>
          <w:szCs w:val="28"/>
        </w:rPr>
        <w:t>аявку в срок до момента рассмотрения</w:t>
      </w:r>
      <w:r w:rsidR="00F3174A" w:rsidRPr="003E08B6">
        <w:rPr>
          <w:sz w:val="28"/>
          <w:szCs w:val="28"/>
        </w:rPr>
        <w:br/>
        <w:t>ее Конкурсной комиссией в случае наступления обстоятельств, препятствующих дальнейшему участию в Конкурсе.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Отклонение </w:t>
      </w:r>
      <w:r w:rsidR="00922B3F">
        <w:rPr>
          <w:sz w:val="28"/>
          <w:szCs w:val="28"/>
        </w:rPr>
        <w:t>заявки, а также отзыв з</w:t>
      </w:r>
      <w:r w:rsidRPr="003E08B6">
        <w:rPr>
          <w:sz w:val="28"/>
          <w:szCs w:val="28"/>
        </w:rPr>
        <w:t>аявки не препятствует</w:t>
      </w:r>
      <w:r w:rsidRPr="003E08B6">
        <w:rPr>
          <w:sz w:val="28"/>
          <w:szCs w:val="28"/>
        </w:rPr>
        <w:br/>
        <w:t>ее повторной подаче после внесения необходимых дополнений</w:t>
      </w:r>
      <w:r w:rsidRPr="003E08B6">
        <w:rPr>
          <w:sz w:val="28"/>
          <w:szCs w:val="28"/>
        </w:rPr>
        <w:br/>
        <w:t>и исправлений либо в случае изменения обстоятельств, препятствующих дальнейшему участию в Конкурсе, в рамках срока приема заявок.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A500FE" w:rsidRPr="003E08B6">
        <w:rPr>
          <w:sz w:val="28"/>
          <w:szCs w:val="28"/>
        </w:rPr>
        <w:t>1</w:t>
      </w:r>
      <w:r w:rsidR="004A5B58">
        <w:rPr>
          <w:sz w:val="28"/>
          <w:szCs w:val="28"/>
        </w:rPr>
        <w:t>5</w:t>
      </w:r>
      <w:r w:rsidRPr="003E08B6">
        <w:rPr>
          <w:sz w:val="28"/>
          <w:szCs w:val="28"/>
        </w:rPr>
        <w:t>. Организатор по результатам работы Конкурсной комиссии</w:t>
      </w:r>
      <w:r w:rsidRPr="003E08B6">
        <w:rPr>
          <w:sz w:val="28"/>
          <w:szCs w:val="28"/>
        </w:rPr>
        <w:br/>
        <w:t xml:space="preserve">и после </w:t>
      </w:r>
      <w:r w:rsidR="004A5B58" w:rsidRPr="004612D8">
        <w:rPr>
          <w:sz w:val="28"/>
          <w:szCs w:val="28"/>
        </w:rPr>
        <w:t>издания</w:t>
      </w:r>
      <w:r w:rsidRPr="003E08B6">
        <w:rPr>
          <w:sz w:val="28"/>
          <w:szCs w:val="28"/>
        </w:rPr>
        <w:t xml:space="preserve"> распоряжения Администрации Северодвинска</w:t>
      </w:r>
      <w:r w:rsidRPr="003E08B6">
        <w:rPr>
          <w:sz w:val="28"/>
          <w:szCs w:val="28"/>
        </w:rPr>
        <w:br/>
        <w:t>«Об итогах конкурса целевых социальных проектов «Общественная инициатива» среди социально ориентированных некоммерческих организаций муниципального образования «Северодвинск» (далее – Распоряжение об итогах) готовит</w:t>
      </w:r>
      <w:r w:rsidR="00D45811">
        <w:rPr>
          <w:sz w:val="28"/>
          <w:szCs w:val="28"/>
        </w:rPr>
        <w:t xml:space="preserve"> документ, содержащий</w:t>
      </w:r>
      <w:r w:rsidRPr="003E08B6">
        <w:rPr>
          <w:sz w:val="28"/>
          <w:szCs w:val="28"/>
        </w:rPr>
        <w:t xml:space="preserve"> информацию</w:t>
      </w:r>
      <w:r w:rsidR="00F968CE">
        <w:rPr>
          <w:sz w:val="28"/>
          <w:szCs w:val="28"/>
        </w:rPr>
        <w:t xml:space="preserve"> об </w:t>
      </w:r>
      <w:r w:rsidR="00D45811">
        <w:rPr>
          <w:sz w:val="28"/>
          <w:szCs w:val="28"/>
        </w:rPr>
        <w:t>итогах проведения Конкурса</w:t>
      </w:r>
      <w:r w:rsidRPr="003E08B6">
        <w:rPr>
          <w:sz w:val="28"/>
          <w:szCs w:val="28"/>
        </w:rPr>
        <w:t>, включающую следующие сведения: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дату, время и место проведения рассмотрения заявок;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дату, время и место оценки проектов Участников Конкурса;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информацию об Участниках Конкурса, заявки которых были рассмотрены;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информацию об Участниках Конкурса, заявки которых были отклонены, с указанием причин их отклонения, в том числе положений объ</w:t>
      </w:r>
      <w:r w:rsidR="00F968CE">
        <w:rPr>
          <w:sz w:val="28"/>
          <w:szCs w:val="28"/>
        </w:rPr>
        <w:t>явления о </w:t>
      </w:r>
      <w:r w:rsidRPr="003E08B6">
        <w:rPr>
          <w:sz w:val="28"/>
          <w:szCs w:val="28"/>
        </w:rPr>
        <w:t>проведении Конкурса, которым не соответствуют такие заявки;</w:t>
      </w:r>
    </w:p>
    <w:p w:rsidR="00F3174A" w:rsidRPr="003E08B6" w:rsidRDefault="00F3174A" w:rsidP="00F317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последовательность оценки заявок, </w:t>
      </w:r>
      <w:r w:rsidR="00F968CE">
        <w:rPr>
          <w:sz w:val="28"/>
          <w:szCs w:val="28"/>
        </w:rPr>
        <w:t>присвоенные заявкам значения по </w:t>
      </w:r>
      <w:r w:rsidRPr="003E08B6">
        <w:rPr>
          <w:sz w:val="28"/>
          <w:szCs w:val="28"/>
        </w:rPr>
        <w:t>каждому из предусмотренных критериев оценки, принятое на основании результатов оценки заявок решение о присвоении заявкам порядковых номеров;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наименование победителей Конкурса, с которыми заключается </w:t>
      </w:r>
      <w:r w:rsidR="002F75F5" w:rsidRPr="003E08B6">
        <w:rPr>
          <w:sz w:val="28"/>
          <w:szCs w:val="28"/>
        </w:rPr>
        <w:t>Договор</w:t>
      </w:r>
      <w:r w:rsidRPr="003E08B6">
        <w:rPr>
          <w:sz w:val="28"/>
          <w:szCs w:val="28"/>
        </w:rPr>
        <w:t>, и размер предоставляемой им Субсидии.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lastRenderedPageBreak/>
        <w:t xml:space="preserve">Организатор </w:t>
      </w:r>
      <w:r w:rsidR="00D45811">
        <w:rPr>
          <w:sz w:val="28"/>
          <w:szCs w:val="28"/>
        </w:rPr>
        <w:t>направляет</w:t>
      </w:r>
      <w:r w:rsidRPr="003E08B6">
        <w:rPr>
          <w:sz w:val="28"/>
          <w:szCs w:val="28"/>
        </w:rPr>
        <w:t xml:space="preserve"> данн</w:t>
      </w:r>
      <w:r w:rsidR="00D45811">
        <w:rPr>
          <w:sz w:val="28"/>
          <w:szCs w:val="28"/>
        </w:rPr>
        <w:t>ый</w:t>
      </w:r>
      <w:r w:rsidRPr="003E08B6">
        <w:rPr>
          <w:sz w:val="28"/>
          <w:szCs w:val="28"/>
        </w:rPr>
        <w:t xml:space="preserve"> </w:t>
      </w:r>
      <w:r w:rsidR="00D45811">
        <w:rPr>
          <w:sz w:val="28"/>
          <w:szCs w:val="28"/>
        </w:rPr>
        <w:t>документ</w:t>
      </w:r>
      <w:r w:rsidRPr="003E08B6">
        <w:rPr>
          <w:sz w:val="28"/>
          <w:szCs w:val="28"/>
        </w:rPr>
        <w:t xml:space="preserve"> в Отдел</w:t>
      </w:r>
      <w:r w:rsidRPr="003E08B6">
        <w:rPr>
          <w:sz w:val="28"/>
          <w:szCs w:val="28"/>
        </w:rPr>
        <w:br/>
        <w:t xml:space="preserve">по связям со средствами массовой информации Администрации Северодвинска для размещения на официальном интернет-сайте Администрации Северодвинска </w:t>
      </w:r>
      <w:r w:rsidR="00F15772">
        <w:rPr>
          <w:sz w:val="28"/>
          <w:szCs w:val="28"/>
        </w:rPr>
        <w:t>не позднее</w:t>
      </w:r>
      <w:r w:rsidRPr="003E08B6">
        <w:rPr>
          <w:sz w:val="28"/>
          <w:szCs w:val="28"/>
        </w:rPr>
        <w:t xml:space="preserve"> 14 календарных дней с даты </w:t>
      </w:r>
      <w:r w:rsidR="004A5B58" w:rsidRPr="004612D8">
        <w:rPr>
          <w:sz w:val="28"/>
          <w:szCs w:val="28"/>
        </w:rPr>
        <w:t>издания</w:t>
      </w:r>
      <w:r w:rsidRPr="003E08B6">
        <w:rPr>
          <w:sz w:val="28"/>
          <w:szCs w:val="28"/>
        </w:rPr>
        <w:t xml:space="preserve"> Распоряжения об итогах.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Организатор направляет Участникам уведомление о результатах проведения Конкурса на адреса электронной почты, которые указаны</w:t>
      </w:r>
      <w:r w:rsidRPr="003E08B6">
        <w:rPr>
          <w:sz w:val="28"/>
          <w:szCs w:val="28"/>
        </w:rPr>
        <w:br/>
        <w:t>в заявке.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2.1</w:t>
      </w:r>
      <w:r w:rsidR="00A500FE" w:rsidRPr="003E08B6">
        <w:rPr>
          <w:sz w:val="28"/>
          <w:szCs w:val="28"/>
        </w:rPr>
        <w:t>6</w:t>
      </w:r>
      <w:r w:rsidRPr="003E08B6">
        <w:rPr>
          <w:sz w:val="28"/>
          <w:szCs w:val="28"/>
        </w:rPr>
        <w:t>.  Конкурсная комиссия определяет победителей Конкурса</w:t>
      </w:r>
      <w:r w:rsidRPr="003E08B6">
        <w:rPr>
          <w:sz w:val="28"/>
          <w:szCs w:val="28"/>
        </w:rPr>
        <w:br/>
        <w:t>и размеры Субсидий на реализацию проектов.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Конкурсная комиссия определяет минимальное значение рейтинга заявки, при котором Участник признается победителем Конкурса, а также принимает решение о </w:t>
      </w:r>
      <w:r w:rsidR="004A5B58" w:rsidRPr="004612D8">
        <w:rPr>
          <w:sz w:val="28"/>
          <w:szCs w:val="28"/>
        </w:rPr>
        <w:t>распределении</w:t>
      </w:r>
      <w:r w:rsidRPr="003E08B6">
        <w:rPr>
          <w:sz w:val="28"/>
          <w:szCs w:val="28"/>
        </w:rPr>
        <w:t xml:space="preserve"> Субсидий победителям Конкурса</w:t>
      </w:r>
      <w:r w:rsidRPr="003E08B6">
        <w:rPr>
          <w:sz w:val="28"/>
          <w:szCs w:val="28"/>
        </w:rPr>
        <w:br/>
        <w:t>в соответствии с присвоенными порядковыми номерами заявок на основании рейтинга.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2.1</w:t>
      </w:r>
      <w:r w:rsidR="00A500FE" w:rsidRPr="003E08B6">
        <w:rPr>
          <w:sz w:val="28"/>
          <w:szCs w:val="28"/>
        </w:rPr>
        <w:t>7</w:t>
      </w:r>
      <w:r w:rsidRPr="003E08B6">
        <w:rPr>
          <w:sz w:val="28"/>
          <w:szCs w:val="28"/>
        </w:rPr>
        <w:t xml:space="preserve">. Заседание конкурсной комиссии правомочно, если на нем присутствуют не менее </w:t>
      </w:r>
      <w:r w:rsidR="00DB32CB">
        <w:rPr>
          <w:sz w:val="28"/>
          <w:szCs w:val="28"/>
        </w:rPr>
        <w:t>двух третей</w:t>
      </w:r>
      <w:r w:rsidRPr="003E08B6">
        <w:rPr>
          <w:sz w:val="28"/>
          <w:szCs w:val="28"/>
        </w:rPr>
        <w:t xml:space="preserve"> ее состава.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Решение Конкурсной комиссии по результатам проведения Конкурса принимается открытым голосованием, простым большинством голосов. При равенстве голосов </w:t>
      </w:r>
      <w:r w:rsidR="004A5B58">
        <w:rPr>
          <w:sz w:val="28"/>
          <w:szCs w:val="28"/>
        </w:rPr>
        <w:t>ч</w:t>
      </w:r>
      <w:r w:rsidRPr="003E08B6">
        <w:rPr>
          <w:sz w:val="28"/>
          <w:szCs w:val="28"/>
        </w:rPr>
        <w:t>ленов Конкурсной комиссии решающим является голос председателя.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По результатам работы Конкурсной комиссии оформляется протокол</w:t>
      </w:r>
      <w:r w:rsidRPr="003E08B6">
        <w:rPr>
          <w:sz w:val="28"/>
          <w:szCs w:val="28"/>
        </w:rPr>
        <w:br/>
        <w:t>с указанием победителей Конкурса и размера Субсидии. Протокол подписывается секретарем и председателем Конкурсной комиссии.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A500FE" w:rsidRPr="003E08B6">
        <w:rPr>
          <w:sz w:val="28"/>
          <w:szCs w:val="28"/>
        </w:rPr>
        <w:t>18</w:t>
      </w:r>
      <w:r w:rsidRPr="003E08B6">
        <w:rPr>
          <w:sz w:val="28"/>
          <w:szCs w:val="28"/>
        </w:rPr>
        <w:t xml:space="preserve">. С каждым из победителей Конкурса заключается </w:t>
      </w:r>
      <w:r w:rsidR="002F75F5" w:rsidRPr="003E08B6">
        <w:rPr>
          <w:sz w:val="28"/>
          <w:szCs w:val="28"/>
        </w:rPr>
        <w:t xml:space="preserve">Договор </w:t>
      </w:r>
      <w:r w:rsidR="00F968CE">
        <w:rPr>
          <w:sz w:val="28"/>
          <w:szCs w:val="28"/>
        </w:rPr>
        <w:t>в </w:t>
      </w:r>
      <w:r w:rsidRPr="003E08B6">
        <w:rPr>
          <w:sz w:val="28"/>
          <w:szCs w:val="28"/>
        </w:rPr>
        <w:t xml:space="preserve">соответствии с </w:t>
      </w:r>
      <w:r w:rsidRPr="00D45811">
        <w:rPr>
          <w:sz w:val="28"/>
          <w:szCs w:val="28"/>
        </w:rPr>
        <w:t>пунктом 3.7 настоящего</w:t>
      </w:r>
      <w:r w:rsidRPr="003E08B6">
        <w:rPr>
          <w:sz w:val="28"/>
          <w:szCs w:val="28"/>
        </w:rPr>
        <w:t xml:space="preserve"> Порядка.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2.1</w:t>
      </w:r>
      <w:r w:rsidR="00A500FE" w:rsidRPr="003E08B6">
        <w:rPr>
          <w:sz w:val="28"/>
          <w:szCs w:val="28"/>
        </w:rPr>
        <w:t>9</w:t>
      </w:r>
      <w:r w:rsidR="00BF5E53">
        <w:rPr>
          <w:sz w:val="28"/>
          <w:szCs w:val="28"/>
        </w:rPr>
        <w:t>. В случае</w:t>
      </w:r>
      <w:r w:rsidRPr="003E08B6">
        <w:rPr>
          <w:sz w:val="28"/>
          <w:szCs w:val="28"/>
        </w:rPr>
        <w:t xml:space="preserve"> если на Конкурс не п</w:t>
      </w:r>
      <w:r w:rsidR="00BF5E53">
        <w:rPr>
          <w:sz w:val="28"/>
          <w:szCs w:val="28"/>
        </w:rPr>
        <w:t>редставлено ни одной заявки, он </w:t>
      </w:r>
      <w:r w:rsidRPr="003E08B6">
        <w:rPr>
          <w:sz w:val="28"/>
          <w:szCs w:val="28"/>
        </w:rPr>
        <w:t>признается несостоявшимся.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A500FE" w:rsidRPr="003E08B6">
        <w:rPr>
          <w:sz w:val="28"/>
          <w:szCs w:val="28"/>
        </w:rPr>
        <w:t>20</w:t>
      </w:r>
      <w:r w:rsidRPr="003E08B6">
        <w:rPr>
          <w:sz w:val="28"/>
          <w:szCs w:val="28"/>
        </w:rPr>
        <w:t>. Проведение Конкурса отменяется в случае уменьшения Главному распорядителю ранее доведенных лимитов бюджетных обязательств, которое приведет к невозможности предоставления Субсидии.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Организатор передает информацию об отмене проведения Конкурса в Отдел по связям со средствами массовой информации Администрации Северодвинска для размещения на официальном интернет-сайте Администрации Северодвинска в срок не более 5 рабочих дней с даты принятия решения об уменьшении ранее доведенных лимитов бюджетных обязательств.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</w:p>
    <w:p w:rsidR="00F3174A" w:rsidRPr="003E08B6" w:rsidRDefault="00F3174A" w:rsidP="00F3174A">
      <w:pPr>
        <w:pStyle w:val="210"/>
        <w:ind w:firstLine="0"/>
        <w:jc w:val="center"/>
        <w:rPr>
          <w:b/>
          <w:szCs w:val="28"/>
        </w:rPr>
      </w:pPr>
      <w:r w:rsidRPr="003E08B6">
        <w:rPr>
          <w:b/>
          <w:szCs w:val="28"/>
        </w:rPr>
        <w:t>3. Условия и порядок предоставления Субсидий</w:t>
      </w:r>
    </w:p>
    <w:p w:rsidR="00F3174A" w:rsidRPr="003E08B6" w:rsidRDefault="00F3174A" w:rsidP="00F3174A">
      <w:pPr>
        <w:ind w:firstLine="709"/>
        <w:jc w:val="both"/>
        <w:rPr>
          <w:color w:val="8064A2"/>
          <w:sz w:val="28"/>
          <w:szCs w:val="28"/>
        </w:rPr>
      </w:pPr>
    </w:p>
    <w:p w:rsidR="00F3174A" w:rsidRPr="005B0BB9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3.1. </w:t>
      </w:r>
      <w:r w:rsidR="00A500FE" w:rsidRPr="005B0BB9">
        <w:rPr>
          <w:sz w:val="28"/>
          <w:szCs w:val="28"/>
        </w:rPr>
        <w:t>Получателями Субсидий могут быть</w:t>
      </w:r>
      <w:r w:rsidRPr="005B0BB9">
        <w:rPr>
          <w:sz w:val="28"/>
          <w:szCs w:val="28"/>
        </w:rPr>
        <w:t xml:space="preserve"> Участники, соответствующие на первое число месяца подачи заявки </w:t>
      </w:r>
      <w:r w:rsidR="005C4B05" w:rsidRPr="005B0BB9">
        <w:rPr>
          <w:sz w:val="28"/>
          <w:szCs w:val="28"/>
        </w:rPr>
        <w:t>требованиям, установленным</w:t>
      </w:r>
      <w:r w:rsidR="006463F1">
        <w:rPr>
          <w:sz w:val="28"/>
          <w:szCs w:val="28"/>
        </w:rPr>
        <w:t xml:space="preserve"> пунктом </w:t>
      </w:r>
      <w:r w:rsidR="004A5B58">
        <w:rPr>
          <w:sz w:val="28"/>
          <w:szCs w:val="28"/>
        </w:rPr>
        <w:t xml:space="preserve">2.6 настоящего Порядка, </w:t>
      </w:r>
      <w:r w:rsidR="006463F1">
        <w:rPr>
          <w:sz w:val="28"/>
          <w:szCs w:val="28"/>
        </w:rPr>
        <w:t>с которыми заключен Договор в </w:t>
      </w:r>
      <w:r w:rsidR="004A5B58" w:rsidRPr="004612D8">
        <w:rPr>
          <w:sz w:val="28"/>
          <w:szCs w:val="28"/>
        </w:rPr>
        <w:t>соответствии с пунктом 3.7 настоящего Порядка.</w:t>
      </w:r>
    </w:p>
    <w:p w:rsidR="00F3174A" w:rsidRDefault="00F3174A" w:rsidP="00F3174A">
      <w:pPr>
        <w:ind w:firstLine="709"/>
        <w:jc w:val="both"/>
        <w:rPr>
          <w:sz w:val="28"/>
          <w:szCs w:val="28"/>
        </w:rPr>
      </w:pPr>
      <w:r w:rsidRPr="005B0BB9">
        <w:rPr>
          <w:sz w:val="28"/>
          <w:szCs w:val="28"/>
        </w:rPr>
        <w:lastRenderedPageBreak/>
        <w:t>3.2. </w:t>
      </w:r>
      <w:r w:rsidR="00B43319" w:rsidRPr="005B0BB9">
        <w:rPr>
          <w:sz w:val="28"/>
          <w:szCs w:val="28"/>
        </w:rPr>
        <w:t>Проверка соответствия</w:t>
      </w:r>
      <w:r w:rsidRPr="003E08B6">
        <w:rPr>
          <w:sz w:val="28"/>
          <w:szCs w:val="28"/>
        </w:rPr>
        <w:t xml:space="preserve"> </w:t>
      </w:r>
      <w:r w:rsidR="00FA1AE5">
        <w:rPr>
          <w:sz w:val="28"/>
          <w:szCs w:val="28"/>
        </w:rPr>
        <w:t>Получател</w:t>
      </w:r>
      <w:r w:rsidR="00B43319">
        <w:rPr>
          <w:sz w:val="28"/>
          <w:szCs w:val="28"/>
        </w:rPr>
        <w:t>ей</w:t>
      </w:r>
      <w:r w:rsidR="00FA1AE5">
        <w:rPr>
          <w:sz w:val="28"/>
          <w:szCs w:val="28"/>
        </w:rPr>
        <w:t xml:space="preserve"> Субсидий</w:t>
      </w:r>
      <w:r w:rsidR="00B43319">
        <w:rPr>
          <w:sz w:val="28"/>
          <w:szCs w:val="28"/>
        </w:rPr>
        <w:t xml:space="preserve"> требованиям</w:t>
      </w:r>
      <w:r w:rsidRPr="003E08B6">
        <w:rPr>
          <w:sz w:val="28"/>
          <w:szCs w:val="28"/>
        </w:rPr>
        <w:t>, указанны</w:t>
      </w:r>
      <w:r w:rsidR="00B43319">
        <w:rPr>
          <w:sz w:val="28"/>
          <w:szCs w:val="28"/>
        </w:rPr>
        <w:t>м</w:t>
      </w:r>
      <w:r w:rsidRPr="003E08B6">
        <w:rPr>
          <w:sz w:val="28"/>
          <w:szCs w:val="28"/>
        </w:rPr>
        <w:t xml:space="preserve"> в </w:t>
      </w:r>
      <w:r w:rsidR="00B43319">
        <w:rPr>
          <w:sz w:val="28"/>
          <w:szCs w:val="28"/>
        </w:rPr>
        <w:t>пункте</w:t>
      </w:r>
      <w:r w:rsidRPr="003E08B6">
        <w:rPr>
          <w:sz w:val="28"/>
          <w:szCs w:val="28"/>
        </w:rPr>
        <w:t xml:space="preserve"> 3.1 настоящего Порядка, </w:t>
      </w:r>
      <w:r w:rsidR="00B43319">
        <w:rPr>
          <w:sz w:val="28"/>
          <w:szCs w:val="28"/>
        </w:rPr>
        <w:t>осуществляется в порядке, определенном пунктом 2.7 настоящего Порядка в срок, установленный подпунктом 1 пункта 2.10 настоящего Порядка.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3.3. Размер Субсидии (V</w:t>
      </w:r>
      <w:r w:rsidRPr="003E08B6">
        <w:rPr>
          <w:sz w:val="28"/>
          <w:szCs w:val="28"/>
          <w:vertAlign w:val="subscript"/>
        </w:rPr>
        <w:t>i</w:t>
      </w:r>
      <w:r w:rsidRPr="003E08B6">
        <w:rPr>
          <w:sz w:val="28"/>
          <w:szCs w:val="28"/>
        </w:rPr>
        <w:t>) определяется решением Конкурсной комиссии по результатам рассмотрени</w:t>
      </w:r>
      <w:r w:rsidR="00F968CE">
        <w:rPr>
          <w:sz w:val="28"/>
          <w:szCs w:val="28"/>
        </w:rPr>
        <w:t>я заявки, содержащей сведения о </w:t>
      </w:r>
      <w:r w:rsidRPr="003E08B6">
        <w:rPr>
          <w:sz w:val="28"/>
          <w:szCs w:val="28"/>
        </w:rPr>
        <w:t>потребности в осущес</w:t>
      </w:r>
      <w:r w:rsidR="00026314">
        <w:rPr>
          <w:sz w:val="28"/>
          <w:szCs w:val="28"/>
        </w:rPr>
        <w:t>твлении расходов на реализацию п</w:t>
      </w:r>
      <w:r w:rsidR="006463F1">
        <w:rPr>
          <w:sz w:val="28"/>
          <w:szCs w:val="28"/>
        </w:rPr>
        <w:t>роекта, по </w:t>
      </w:r>
      <w:r w:rsidRPr="003E08B6">
        <w:rPr>
          <w:sz w:val="28"/>
          <w:szCs w:val="28"/>
        </w:rPr>
        <w:t>формуле:</w:t>
      </w:r>
    </w:p>
    <w:p w:rsidR="00F3174A" w:rsidRPr="003E08B6" w:rsidRDefault="00F3174A" w:rsidP="006463F1">
      <w:pPr>
        <w:ind w:firstLine="709"/>
        <w:jc w:val="center"/>
        <w:rPr>
          <w:sz w:val="36"/>
          <w:szCs w:val="36"/>
        </w:rPr>
      </w:pPr>
      <w:r w:rsidRPr="003E08B6">
        <w:rPr>
          <w:sz w:val="36"/>
          <w:szCs w:val="36"/>
        </w:rPr>
        <w:t>V</w:t>
      </w:r>
      <w:r w:rsidRPr="003E08B6">
        <w:rPr>
          <w:sz w:val="36"/>
          <w:szCs w:val="36"/>
          <w:vertAlign w:val="subscript"/>
        </w:rPr>
        <w:t xml:space="preserve">i = </w:t>
      </w:r>
      <w:r w:rsidRPr="003E08B6">
        <w:rPr>
          <w:sz w:val="36"/>
          <w:szCs w:val="36"/>
        </w:rPr>
        <w:t>z</w:t>
      </w:r>
      <w:r w:rsidRPr="003E08B6">
        <w:rPr>
          <w:sz w:val="36"/>
          <w:szCs w:val="36"/>
          <w:vertAlign w:val="subscript"/>
        </w:rPr>
        <w:t xml:space="preserve">i1 </w:t>
      </w:r>
      <w:r w:rsidR="006463F1">
        <w:rPr>
          <w:sz w:val="36"/>
          <w:szCs w:val="36"/>
          <w:vertAlign w:val="subscript"/>
        </w:rPr>
        <w:t>–</w:t>
      </w:r>
      <w:r w:rsidRPr="003E08B6">
        <w:rPr>
          <w:sz w:val="36"/>
          <w:szCs w:val="36"/>
          <w:vertAlign w:val="subscript"/>
        </w:rPr>
        <w:t xml:space="preserve"> </w:t>
      </w:r>
      <w:r w:rsidRPr="003E08B6">
        <w:rPr>
          <w:sz w:val="36"/>
          <w:szCs w:val="36"/>
        </w:rPr>
        <w:t>z</w:t>
      </w:r>
      <w:r w:rsidRPr="003E08B6">
        <w:rPr>
          <w:sz w:val="36"/>
          <w:szCs w:val="36"/>
          <w:vertAlign w:val="subscript"/>
        </w:rPr>
        <w:t>i2</w:t>
      </w:r>
      <w:r w:rsidR="00DB32CB">
        <w:rPr>
          <w:sz w:val="36"/>
          <w:szCs w:val="36"/>
          <w:vertAlign w:val="subscript"/>
        </w:rPr>
        <w:t>,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где: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z</w:t>
      </w:r>
      <w:r w:rsidRPr="003E08B6">
        <w:rPr>
          <w:sz w:val="28"/>
          <w:szCs w:val="28"/>
          <w:vertAlign w:val="subscript"/>
        </w:rPr>
        <w:t>i1</w:t>
      </w:r>
      <w:r w:rsidRPr="003E08B6">
        <w:rPr>
          <w:sz w:val="28"/>
          <w:szCs w:val="28"/>
        </w:rPr>
        <w:t xml:space="preserve"> – сумма Субсидии, запрашив</w:t>
      </w:r>
      <w:r w:rsidR="00026314">
        <w:rPr>
          <w:sz w:val="28"/>
          <w:szCs w:val="28"/>
        </w:rPr>
        <w:t>аемая из бюджета на реализацию п</w:t>
      </w:r>
      <w:r w:rsidRPr="003E08B6">
        <w:rPr>
          <w:sz w:val="28"/>
          <w:szCs w:val="28"/>
        </w:rPr>
        <w:t>роекта;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z</w:t>
      </w:r>
      <w:r w:rsidRPr="003E08B6">
        <w:rPr>
          <w:sz w:val="28"/>
          <w:szCs w:val="28"/>
          <w:vertAlign w:val="subscript"/>
        </w:rPr>
        <w:t>i2</w:t>
      </w:r>
      <w:r w:rsidRPr="003E08B6">
        <w:rPr>
          <w:sz w:val="28"/>
          <w:szCs w:val="28"/>
        </w:rPr>
        <w:t xml:space="preserve"> – расходы, не соответствующие целям предоставления Субсидии</w:t>
      </w:r>
      <w:r w:rsidRPr="003E08B6">
        <w:rPr>
          <w:sz w:val="28"/>
          <w:szCs w:val="28"/>
        </w:rPr>
        <w:br/>
        <w:t>и (или) целесообразность и обоснованность которых не доказана.</w:t>
      </w:r>
    </w:p>
    <w:p w:rsidR="00F3174A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Общая сумма Субсидий не может превышать объем лимитов бюджетных обязательств, доведенных до Главного распорядителя как получателя средств бюджета муниципального образования «Северодвинск», на цели, указанные в пункте 1.2 настоящего Порядка.</w:t>
      </w:r>
    </w:p>
    <w:p w:rsidR="0051772E" w:rsidRPr="003E08B6" w:rsidRDefault="0051772E" w:rsidP="0051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08B6">
        <w:rPr>
          <w:sz w:val="28"/>
          <w:szCs w:val="28"/>
        </w:rPr>
        <w:t xml:space="preserve">азмер субсидии, предоставляемой каждому из победителей, определяется Конкурсной комиссией. 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Перечень проектов, подлежащих финансированию по итогам Конкурса, утверждается Распоряжением об итогах.</w:t>
      </w:r>
    </w:p>
    <w:p w:rsidR="00F3174A" w:rsidRPr="003E08B6" w:rsidRDefault="00F3174A" w:rsidP="00F3174A">
      <w:pPr>
        <w:ind w:firstLine="709"/>
        <w:jc w:val="both"/>
        <w:rPr>
          <w:rFonts w:eastAsia="MS Mincho"/>
          <w:sz w:val="28"/>
          <w:szCs w:val="28"/>
        </w:rPr>
      </w:pPr>
      <w:r w:rsidRPr="003E08B6">
        <w:rPr>
          <w:sz w:val="28"/>
          <w:szCs w:val="28"/>
        </w:rPr>
        <w:t>3.4. Получателем Субсидии является социально ориентированная некоммерческая организация, признанная победителем конкурса социальных проектов «Общественная инициатива» в соответствии с перечнем проектов, подлежащих финансированию по итогам Конкурса, утвержденным Распоряжением об итогах</w:t>
      </w:r>
      <w:r w:rsidRPr="003E08B6">
        <w:rPr>
          <w:rFonts w:eastAsia="MS Mincho"/>
          <w:sz w:val="28"/>
          <w:szCs w:val="28"/>
        </w:rPr>
        <w:t xml:space="preserve"> (далее – Получатель Субсидии).</w:t>
      </w:r>
    </w:p>
    <w:p w:rsidR="00F3174A" w:rsidRPr="003E08B6" w:rsidRDefault="00F3174A" w:rsidP="00F3174A">
      <w:pPr>
        <w:ind w:firstLine="709"/>
        <w:jc w:val="both"/>
        <w:rPr>
          <w:rFonts w:eastAsia="MS Mincho"/>
          <w:sz w:val="28"/>
          <w:szCs w:val="28"/>
        </w:rPr>
      </w:pPr>
      <w:r w:rsidRPr="003E08B6">
        <w:rPr>
          <w:rFonts w:eastAsia="MS Mincho"/>
          <w:sz w:val="28"/>
          <w:szCs w:val="28"/>
        </w:rPr>
        <w:t>3.5. Основания для отказа Получателю Субсидии в предоставлении Субсидии: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rFonts w:eastAsia="MS Mincho"/>
          <w:sz w:val="28"/>
          <w:szCs w:val="28"/>
        </w:rPr>
        <w:t>1) несоответствие представленных Получателем Субсидии документов тре</w:t>
      </w:r>
      <w:r w:rsidR="002F75F5" w:rsidRPr="003E08B6">
        <w:rPr>
          <w:rFonts w:eastAsia="MS Mincho"/>
          <w:sz w:val="28"/>
          <w:szCs w:val="28"/>
        </w:rPr>
        <w:t>бованиям, указанным в пункте 2.</w:t>
      </w:r>
      <w:r w:rsidR="00D85912">
        <w:rPr>
          <w:rFonts w:eastAsia="MS Mincho"/>
          <w:sz w:val="28"/>
          <w:szCs w:val="28"/>
        </w:rPr>
        <w:t>8</w:t>
      </w:r>
      <w:r w:rsidRPr="003E08B6">
        <w:rPr>
          <w:rFonts w:eastAsia="MS Mincho"/>
          <w:sz w:val="28"/>
          <w:szCs w:val="28"/>
        </w:rPr>
        <w:t xml:space="preserve"> настоящего Порядка, </w:t>
      </w:r>
      <w:r w:rsidRPr="003E08B6">
        <w:rPr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rFonts w:eastAsia="MS Mincho"/>
          <w:sz w:val="28"/>
          <w:szCs w:val="28"/>
        </w:rPr>
        <w:t>2) установление факта недостоверности предоставленной Получателем Субсидии информации.</w:t>
      </w:r>
    </w:p>
    <w:p w:rsidR="0051772E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3.6. В случае поступления только одной </w:t>
      </w:r>
      <w:r w:rsidR="00F968CE">
        <w:rPr>
          <w:sz w:val="28"/>
          <w:szCs w:val="28"/>
        </w:rPr>
        <w:t>заявки на участие в Конкурсе по </w:t>
      </w:r>
      <w:r w:rsidRPr="003E08B6">
        <w:rPr>
          <w:sz w:val="28"/>
          <w:szCs w:val="28"/>
        </w:rPr>
        <w:t>направлению, указанному в подпункте 12 пункта 2.</w:t>
      </w:r>
      <w:r w:rsidR="002F75F5" w:rsidRPr="003E08B6">
        <w:rPr>
          <w:sz w:val="28"/>
          <w:szCs w:val="28"/>
        </w:rPr>
        <w:t>4</w:t>
      </w:r>
      <w:r w:rsidRPr="003E08B6">
        <w:rPr>
          <w:sz w:val="28"/>
          <w:szCs w:val="28"/>
        </w:rPr>
        <w:t xml:space="preserve"> настоящего Порядка, Участник, подавший заявку, при соответствии заявки всем критериям Конкурса получает максимальную Субсидию, предусмотренную по данному направлению, но не более суммы, запрашиваемой Участником из Местного бюджета.</w:t>
      </w:r>
      <w:r w:rsidR="002F75F5" w:rsidRPr="003E08B6">
        <w:rPr>
          <w:sz w:val="28"/>
          <w:szCs w:val="28"/>
        </w:rPr>
        <w:t xml:space="preserve"> </w:t>
      </w:r>
    </w:p>
    <w:p w:rsidR="005B4988" w:rsidRPr="005B4988" w:rsidRDefault="00F3174A" w:rsidP="005B4988">
      <w:pPr>
        <w:pStyle w:val="ConsPlusTitle"/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B4988">
        <w:rPr>
          <w:rFonts w:ascii="Times New Roman" w:hAnsi="Times New Roman"/>
          <w:b w:val="0"/>
          <w:sz w:val="28"/>
          <w:szCs w:val="28"/>
        </w:rPr>
        <w:t>3.7. На основании Распоряжения об итогах Г</w:t>
      </w:r>
      <w:r w:rsidR="002F75F5" w:rsidRPr="005B4988">
        <w:rPr>
          <w:rFonts w:ascii="Times New Roman" w:hAnsi="Times New Roman"/>
          <w:b w:val="0"/>
          <w:sz w:val="28"/>
          <w:szCs w:val="28"/>
        </w:rPr>
        <w:t>лавный распорядитель заключает Д</w:t>
      </w:r>
      <w:r w:rsidRPr="005B4988">
        <w:rPr>
          <w:rFonts w:ascii="Times New Roman" w:hAnsi="Times New Roman"/>
          <w:b w:val="0"/>
          <w:sz w:val="28"/>
          <w:szCs w:val="28"/>
        </w:rPr>
        <w:t>оговор с каждым Получа</w:t>
      </w:r>
      <w:r w:rsidR="003E08B6" w:rsidRPr="005B4988">
        <w:rPr>
          <w:rFonts w:ascii="Times New Roman" w:hAnsi="Times New Roman"/>
          <w:b w:val="0"/>
          <w:sz w:val="28"/>
          <w:szCs w:val="28"/>
        </w:rPr>
        <w:t>телем Субсидии в соответствии с </w:t>
      </w:r>
      <w:r w:rsidRPr="005B4988">
        <w:rPr>
          <w:rFonts w:ascii="Times New Roman" w:hAnsi="Times New Roman"/>
          <w:b w:val="0"/>
          <w:sz w:val="28"/>
          <w:szCs w:val="28"/>
        </w:rPr>
        <w:t>типовой формой, утвержденной распоряжением начальника Финансового управления Администрации Северодвинска</w:t>
      </w:r>
      <w:r w:rsidR="005B4988">
        <w:rPr>
          <w:rFonts w:ascii="Times New Roman" w:hAnsi="Times New Roman"/>
          <w:b w:val="0"/>
          <w:sz w:val="28"/>
          <w:szCs w:val="28"/>
        </w:rPr>
        <w:t xml:space="preserve"> от </w:t>
      </w:r>
      <w:r w:rsidR="005B4988" w:rsidRPr="005B0BB9">
        <w:rPr>
          <w:rFonts w:ascii="Times New Roman" w:hAnsi="Times New Roman"/>
          <w:b w:val="0"/>
          <w:sz w:val="28"/>
          <w:szCs w:val="28"/>
        </w:rPr>
        <w:t xml:space="preserve">09.01.2023 № 1 </w:t>
      </w:r>
      <w:r w:rsidR="005B4988" w:rsidRPr="005B0BB9">
        <w:rPr>
          <w:rFonts w:ascii="Times New Roman" w:hAnsi="Times New Roman"/>
          <w:b w:val="0"/>
          <w:sz w:val="28"/>
          <w:szCs w:val="28"/>
        </w:rPr>
        <w:lastRenderedPageBreak/>
        <w:t xml:space="preserve">«Об утверждении типовой формы соглашения (договора) </w:t>
      </w:r>
      <w:r w:rsidR="00F968CE" w:rsidRPr="005B0BB9">
        <w:rPr>
          <w:rFonts w:ascii="Times New Roman" w:hAnsi="Times New Roman"/>
          <w:b w:val="0"/>
          <w:sz w:val="28"/>
          <w:szCs w:val="28"/>
        </w:rPr>
        <w:t>о предоставлении из </w:t>
      </w:r>
      <w:r w:rsidR="005B4988" w:rsidRPr="005B0BB9">
        <w:rPr>
          <w:rFonts w:ascii="Times New Roman" w:hAnsi="Times New Roman"/>
          <w:b w:val="0"/>
          <w:sz w:val="28"/>
          <w:szCs w:val="28"/>
        </w:rPr>
        <w:t>местного бюджета субсидий, в том числе грантов в форме субсидий, юридическим лицам, индивидуальным предпринимателям, а также физическим лицам».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В Договоре указываются: 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1) цель предоставления Субсидии;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2) размер Субсидии;</w:t>
      </w:r>
    </w:p>
    <w:p w:rsidR="00F3174A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3) сроки и порядок перечисления Субсидии;</w:t>
      </w:r>
    </w:p>
    <w:p w:rsidR="001E3A87" w:rsidRDefault="001E3A87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направления расходов, </w:t>
      </w:r>
      <w:r w:rsidRPr="005B0BB9">
        <w:rPr>
          <w:sz w:val="28"/>
          <w:szCs w:val="28"/>
        </w:rPr>
        <w:t>источником финансового обесп</w:t>
      </w:r>
      <w:r>
        <w:rPr>
          <w:sz w:val="28"/>
          <w:szCs w:val="28"/>
        </w:rPr>
        <w:t>ечения которых является Субсидия;</w:t>
      </w:r>
    </w:p>
    <w:p w:rsidR="001E3A87" w:rsidRPr="003E08B6" w:rsidRDefault="001E3A87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E3A87">
        <w:rPr>
          <w:sz w:val="28"/>
          <w:szCs w:val="28"/>
        </w:rPr>
        <w:t xml:space="preserve">перечисление субсидии на расчетные или корреспондентские счета, открытые </w:t>
      </w:r>
      <w:r>
        <w:rPr>
          <w:sz w:val="28"/>
          <w:szCs w:val="28"/>
        </w:rPr>
        <w:t>П</w:t>
      </w:r>
      <w:r w:rsidRPr="001E3A87">
        <w:rPr>
          <w:sz w:val="28"/>
          <w:szCs w:val="28"/>
        </w:rPr>
        <w:t xml:space="preserve">олучателям </w:t>
      </w:r>
      <w:r>
        <w:rPr>
          <w:sz w:val="28"/>
          <w:szCs w:val="28"/>
        </w:rPr>
        <w:t>С</w:t>
      </w:r>
      <w:r w:rsidRPr="001E3A87">
        <w:rPr>
          <w:sz w:val="28"/>
          <w:szCs w:val="28"/>
        </w:rPr>
        <w:t>убсидий в учреждениях Центрального банка Российской Федерации или креди</w:t>
      </w:r>
      <w:r>
        <w:rPr>
          <w:sz w:val="28"/>
          <w:szCs w:val="28"/>
        </w:rPr>
        <w:t>тных организациях, если иное не </w:t>
      </w:r>
      <w:r w:rsidRPr="001E3A87">
        <w:rPr>
          <w:sz w:val="28"/>
          <w:szCs w:val="28"/>
        </w:rPr>
        <w:t>установлено законодательством Российской Федерации;</w:t>
      </w:r>
    </w:p>
    <w:p w:rsidR="00F3174A" w:rsidRPr="003E08B6" w:rsidRDefault="001E3A87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174A" w:rsidRPr="003E08B6">
        <w:rPr>
          <w:sz w:val="28"/>
          <w:szCs w:val="28"/>
        </w:rPr>
        <w:t>) значения результатов предоставления Субсидии и показатели, необходимые для достижения результатов;</w:t>
      </w:r>
    </w:p>
    <w:p w:rsidR="00F3174A" w:rsidRPr="003E08B6" w:rsidRDefault="001E3A87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174A" w:rsidRPr="003E08B6">
        <w:rPr>
          <w:sz w:val="28"/>
          <w:szCs w:val="28"/>
        </w:rPr>
        <w:t xml:space="preserve">) порядок </w:t>
      </w:r>
      <w:r>
        <w:rPr>
          <w:sz w:val="28"/>
          <w:szCs w:val="28"/>
        </w:rPr>
        <w:t xml:space="preserve">и сроки </w:t>
      </w:r>
      <w:r w:rsidR="00F3174A" w:rsidRPr="003E08B6">
        <w:rPr>
          <w:sz w:val="28"/>
          <w:szCs w:val="28"/>
        </w:rPr>
        <w:t>возврата сумм, использованных Получателем Субсидии,</w:t>
      </w:r>
      <w:r>
        <w:rPr>
          <w:sz w:val="28"/>
          <w:szCs w:val="28"/>
        </w:rPr>
        <w:t xml:space="preserve"> </w:t>
      </w:r>
      <w:r w:rsidR="00F3174A" w:rsidRPr="003E08B6">
        <w:rPr>
          <w:sz w:val="28"/>
          <w:szCs w:val="28"/>
        </w:rPr>
        <w:t xml:space="preserve">в Местный бюджет в случае установления по итогам проверок, проведенных Главным распорядителем и (или) органами муниципального финансового контроля муниципального образования «Северодвинск», факта нарушения условий и порядка предоставления Субсидии; </w:t>
      </w:r>
    </w:p>
    <w:p w:rsidR="00F3174A" w:rsidRPr="003E08B6" w:rsidRDefault="001E3A87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174A" w:rsidRPr="003E08B6">
        <w:rPr>
          <w:sz w:val="28"/>
          <w:szCs w:val="28"/>
        </w:rPr>
        <w:t>) порядок и сроки представления Получателем Субсидии</w:t>
      </w:r>
      <w:r w:rsidR="005B4988">
        <w:rPr>
          <w:sz w:val="28"/>
          <w:szCs w:val="28"/>
        </w:rPr>
        <w:t xml:space="preserve"> </w:t>
      </w:r>
      <w:r w:rsidR="005B4988" w:rsidRPr="005B0BB9">
        <w:rPr>
          <w:sz w:val="28"/>
          <w:szCs w:val="28"/>
        </w:rPr>
        <w:t>отчета</w:t>
      </w:r>
      <w:r w:rsidR="00F3174A" w:rsidRPr="005B0BB9">
        <w:rPr>
          <w:sz w:val="28"/>
          <w:szCs w:val="28"/>
        </w:rPr>
        <w:t xml:space="preserve"> о</w:t>
      </w:r>
      <w:r w:rsidR="005B4988" w:rsidRPr="005B0BB9">
        <w:rPr>
          <w:sz w:val="28"/>
          <w:szCs w:val="28"/>
        </w:rPr>
        <w:t> расходах</w:t>
      </w:r>
      <w:r w:rsidR="00F3174A" w:rsidRPr="005B0BB9">
        <w:rPr>
          <w:sz w:val="28"/>
          <w:szCs w:val="28"/>
        </w:rPr>
        <w:t xml:space="preserve">, источником финансового обеспечения которых являются Субсидии, </w:t>
      </w:r>
      <w:r w:rsidR="005B4988" w:rsidRPr="005B0BB9">
        <w:rPr>
          <w:sz w:val="28"/>
          <w:szCs w:val="28"/>
        </w:rPr>
        <w:t xml:space="preserve">отчета </w:t>
      </w:r>
      <w:r w:rsidR="00F3174A" w:rsidRPr="005B0BB9">
        <w:rPr>
          <w:sz w:val="28"/>
          <w:szCs w:val="28"/>
        </w:rPr>
        <w:t>о достижении значения результатов предоставления Субсидии,</w:t>
      </w:r>
      <w:r w:rsidR="005B4988" w:rsidRPr="005B0BB9">
        <w:rPr>
          <w:sz w:val="28"/>
          <w:szCs w:val="28"/>
        </w:rPr>
        <w:t xml:space="preserve"> отчета</w:t>
      </w:r>
      <w:r w:rsidR="005B4988" w:rsidRPr="005B0BB9">
        <w:rPr>
          <w:rFonts w:eastAsiaTheme="minorEastAsia"/>
          <w:sz w:val="20"/>
          <w:szCs w:val="20"/>
        </w:rPr>
        <w:t xml:space="preserve"> </w:t>
      </w:r>
      <w:r w:rsidR="005B4988" w:rsidRPr="005B0BB9">
        <w:rPr>
          <w:rFonts w:eastAsiaTheme="minorEastAsia"/>
          <w:sz w:val="28"/>
          <w:szCs w:val="28"/>
        </w:rPr>
        <w:t xml:space="preserve">о </w:t>
      </w:r>
      <w:r w:rsidR="005B4988" w:rsidRPr="005B0BB9">
        <w:rPr>
          <w:sz w:val="28"/>
          <w:szCs w:val="28"/>
        </w:rPr>
        <w:t>реализации плана мероприятий по достижению результатов предоставления Субсидии (контрольных точек), содержательного отчета,</w:t>
      </w:r>
      <w:r w:rsidR="00F3174A" w:rsidRPr="005B0BB9">
        <w:rPr>
          <w:sz w:val="28"/>
          <w:szCs w:val="28"/>
        </w:rPr>
        <w:t xml:space="preserve"> а также ответственность за непредставление данной отчетности;</w:t>
      </w:r>
    </w:p>
    <w:p w:rsidR="00F3174A" w:rsidRPr="003E08B6" w:rsidRDefault="001E3A87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174A" w:rsidRPr="003E08B6">
        <w:rPr>
          <w:sz w:val="28"/>
          <w:szCs w:val="28"/>
        </w:rPr>
        <w:t>) ответственность Получателя Субсидии за невыполнение мероприятий</w:t>
      </w:r>
      <w:r w:rsidR="00DB32CB">
        <w:rPr>
          <w:sz w:val="28"/>
          <w:szCs w:val="28"/>
        </w:rPr>
        <w:t xml:space="preserve"> и (или) </w:t>
      </w:r>
      <w:r w:rsidR="00F3174A" w:rsidRPr="003E08B6">
        <w:rPr>
          <w:sz w:val="28"/>
          <w:szCs w:val="28"/>
        </w:rPr>
        <w:t>работ в рамках социального проекта в полном объеме</w:t>
      </w:r>
      <w:r w:rsidR="00F3174A" w:rsidRPr="003E08B6">
        <w:rPr>
          <w:sz w:val="28"/>
          <w:szCs w:val="28"/>
        </w:rPr>
        <w:br/>
        <w:t>и в установленные сроки;</w:t>
      </w:r>
    </w:p>
    <w:p w:rsidR="00F3174A" w:rsidRPr="003E08B6" w:rsidRDefault="001E3A87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174A" w:rsidRPr="003E08B6">
        <w:rPr>
          <w:sz w:val="28"/>
          <w:szCs w:val="28"/>
        </w:rPr>
        <w:t>) обязательство Получателя Субсидии по возврату неиспользованной Субсидии в случае расторжения Договора;</w:t>
      </w:r>
    </w:p>
    <w:p w:rsidR="00F3174A" w:rsidRPr="003E08B6" w:rsidRDefault="001E3A87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174A" w:rsidRPr="003E08B6">
        <w:rPr>
          <w:sz w:val="28"/>
          <w:szCs w:val="28"/>
        </w:rPr>
        <w:t>) порядок и сроки возврата суммы не</w:t>
      </w:r>
      <w:r w:rsidR="00DB32CB">
        <w:rPr>
          <w:sz w:val="28"/>
          <w:szCs w:val="28"/>
        </w:rPr>
        <w:t xml:space="preserve"> </w:t>
      </w:r>
      <w:r w:rsidR="00F3174A" w:rsidRPr="003E08B6">
        <w:rPr>
          <w:sz w:val="28"/>
          <w:szCs w:val="28"/>
        </w:rPr>
        <w:t>использованной в отчетном финансовом году Субсидии или остатка Субсидии Получателем Субсидии;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</w:t>
      </w:r>
      <w:r w:rsidR="001E3A87">
        <w:rPr>
          <w:sz w:val="28"/>
          <w:szCs w:val="28"/>
        </w:rPr>
        <w:t>2</w:t>
      </w:r>
      <w:r w:rsidRPr="003E08B6">
        <w:rPr>
          <w:sz w:val="28"/>
          <w:szCs w:val="28"/>
        </w:rPr>
        <w:t>) положения о порядке заключения дополнительного соглашения;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</w:t>
      </w:r>
      <w:r w:rsidR="001E3A87">
        <w:rPr>
          <w:sz w:val="28"/>
          <w:szCs w:val="28"/>
        </w:rPr>
        <w:t>3</w:t>
      </w:r>
      <w:r w:rsidRPr="003E08B6">
        <w:rPr>
          <w:sz w:val="28"/>
          <w:szCs w:val="28"/>
        </w:rPr>
        <w:t>) положения о расторжении Договора;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</w:t>
      </w:r>
      <w:r w:rsidR="001E3A87">
        <w:rPr>
          <w:sz w:val="28"/>
          <w:szCs w:val="28"/>
        </w:rPr>
        <w:t>4</w:t>
      </w:r>
      <w:r w:rsidRPr="003E08B6">
        <w:rPr>
          <w:sz w:val="28"/>
          <w:szCs w:val="28"/>
        </w:rPr>
        <w:t>) условия внесения в Договор изменений и дополнений, в том числе связанных с изменениями законодательства Российской Федерации.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В Договоры, а также в договоры (соглашения), заключенные в целях исполнения обязательств по Договорам, включается </w:t>
      </w:r>
      <w:r w:rsidRPr="00041BAE">
        <w:rPr>
          <w:sz w:val="28"/>
          <w:szCs w:val="28"/>
        </w:rPr>
        <w:t>условие о согласии Получателей Субсидий и лиц, являющихся поставщиками (подрядчиками, исполнителями) по договорам (соглашениям), заключенным</w:t>
      </w:r>
      <w:r w:rsidRPr="003E08B6">
        <w:rPr>
          <w:sz w:val="28"/>
          <w:szCs w:val="28"/>
        </w:rPr>
        <w:t xml:space="preserve"> в целях исполнения обязательств по Договорам, на осуществление Главным распорядителем, Организатором в их отношении проверок порядка и условий </w:t>
      </w:r>
      <w:r w:rsidRPr="003E08B6">
        <w:rPr>
          <w:sz w:val="28"/>
          <w:szCs w:val="28"/>
        </w:rPr>
        <w:lastRenderedPageBreak/>
        <w:t xml:space="preserve">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городского округа Архангельской области «Северодвинск» </w:t>
      </w:r>
      <w:r w:rsidRPr="00360B3B">
        <w:rPr>
          <w:sz w:val="28"/>
          <w:szCs w:val="28"/>
        </w:rPr>
        <w:t>в соответствии со статьями 268.1 и 269.2 Бюджетного</w:t>
      </w:r>
      <w:r w:rsidRPr="003E08B6">
        <w:rPr>
          <w:sz w:val="28"/>
          <w:szCs w:val="28"/>
        </w:rPr>
        <w:t xml:space="preserve"> кодекса Российской Федерации, и запрет приоб</w:t>
      </w:r>
      <w:r w:rsidR="005D42CA">
        <w:rPr>
          <w:sz w:val="28"/>
          <w:szCs w:val="28"/>
        </w:rPr>
        <w:t>ретения Получателем Субсидии, а </w:t>
      </w:r>
      <w:r w:rsidRPr="003E08B6">
        <w:rPr>
          <w:sz w:val="28"/>
          <w:szCs w:val="28"/>
        </w:rPr>
        <w:t>также иными юридическими лицами, получающими сред</w:t>
      </w:r>
      <w:r w:rsidR="008D178D">
        <w:rPr>
          <w:sz w:val="28"/>
          <w:szCs w:val="28"/>
        </w:rPr>
        <w:t>ства на </w:t>
      </w:r>
      <w:r w:rsidRPr="003E08B6">
        <w:rPr>
          <w:sz w:val="28"/>
          <w:szCs w:val="28"/>
        </w:rPr>
        <w:t>основании договоров, заключенных с Получателем Субсидии, за 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 комплектующих изделий, а также связанных с достижением результатов предоставления этих средств иных операций, определенных настоящим Порядком, а также запрет на использование Субсидии в коммерческих целях.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3.8. В случае если источником финансового обеспечения расходных обязательств муниципального образования «Северодвинск» по предоставлению Субсидии являются межбюджетные трансферты, имеющие целевое назначение, из федерального бюджета бюджету Архангельской области, </w:t>
      </w:r>
      <w:r w:rsidR="005D42CA">
        <w:rPr>
          <w:sz w:val="28"/>
          <w:szCs w:val="28"/>
        </w:rPr>
        <w:t>соглашение о предоставлении субсидии</w:t>
      </w:r>
      <w:r w:rsidRPr="003E08B6">
        <w:rPr>
          <w:sz w:val="28"/>
          <w:szCs w:val="28"/>
        </w:rPr>
        <w:t xml:space="preserve"> </w:t>
      </w:r>
      <w:r w:rsidR="005D42CA">
        <w:rPr>
          <w:sz w:val="28"/>
          <w:szCs w:val="28"/>
        </w:rPr>
        <w:t>с </w:t>
      </w:r>
      <w:r w:rsidRPr="003E08B6">
        <w:rPr>
          <w:sz w:val="28"/>
          <w:szCs w:val="28"/>
        </w:rPr>
        <w:t>соблюдением требований о защите госу</w:t>
      </w:r>
      <w:r w:rsidR="005D42CA">
        <w:rPr>
          <w:sz w:val="28"/>
          <w:szCs w:val="28"/>
        </w:rPr>
        <w:t>дарственной тайны заключается в </w:t>
      </w:r>
      <w:r w:rsidRPr="003E08B6">
        <w:rPr>
          <w:sz w:val="28"/>
          <w:szCs w:val="28"/>
        </w:rPr>
        <w:t>системе «Электронный бюджет».</w:t>
      </w:r>
    </w:p>
    <w:p w:rsidR="00F3174A" w:rsidRPr="003E08B6" w:rsidRDefault="00F3174A" w:rsidP="00F3174A">
      <w:pPr>
        <w:ind w:firstLine="709"/>
        <w:jc w:val="both"/>
        <w:rPr>
          <w:color w:val="FF0000"/>
          <w:sz w:val="28"/>
          <w:szCs w:val="28"/>
        </w:rPr>
      </w:pPr>
      <w:r w:rsidRPr="003E08B6">
        <w:rPr>
          <w:sz w:val="28"/>
          <w:szCs w:val="28"/>
        </w:rPr>
        <w:t>Вопросы, не урегулированные Договором, разрешаются в соответствии с действующим законодательством Российской Федерации.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3.9. 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обязательств, которое приведет к невозможности предоставления Субсидии в размере, определенном Договором.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3.10. В случае если победитель Конкурса не заключил Договор</w:t>
      </w:r>
      <w:r w:rsidRPr="003E08B6">
        <w:rPr>
          <w:sz w:val="28"/>
          <w:szCs w:val="28"/>
        </w:rPr>
        <w:br/>
        <w:t>о предоставлении Субсидии в течение 30 календарных дней с момента его извещения Организатором, победитель Конкурса считается уклонившимся</w:t>
      </w:r>
      <w:r w:rsidRPr="003E08B6">
        <w:rPr>
          <w:sz w:val="28"/>
          <w:szCs w:val="28"/>
        </w:rPr>
        <w:br/>
        <w:t>от заключения Договора.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3.11. Главный распорядитель перечисляет Субсидию Получателю Субсидии в течение 14 календарных дней со дня, следующего за датой заключения Договора.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3.12. Субсидия перечисляется Главным распорядителем на расчетный счет, открытый Получателем Субсидии в российской кредитной организации.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3.13. Получатель Субсидии при расходовании средств Субсидии обязан соблюдать условия и порядок, предусмотренные заключенным Договором.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3.14. Целевым использованием средств Субсидии считается использование бюджетных средств, предоставленных в виде Субсидии</w:t>
      </w:r>
      <w:r w:rsidRPr="003E08B6">
        <w:rPr>
          <w:sz w:val="28"/>
          <w:szCs w:val="28"/>
        </w:rPr>
        <w:br/>
        <w:t xml:space="preserve">на реализацию социального проекта, в соответствии с утвержденной сметой </w:t>
      </w:r>
      <w:r w:rsidRPr="003E08B6">
        <w:rPr>
          <w:sz w:val="28"/>
          <w:szCs w:val="28"/>
        </w:rPr>
        <w:lastRenderedPageBreak/>
        <w:t>расходов с учетом положений пун</w:t>
      </w:r>
      <w:r w:rsidR="00F968CE">
        <w:rPr>
          <w:sz w:val="28"/>
          <w:szCs w:val="28"/>
        </w:rPr>
        <w:t>кта 3.17 настоящего Порядка и с </w:t>
      </w:r>
      <w:r w:rsidRPr="003E08B6">
        <w:rPr>
          <w:sz w:val="28"/>
          <w:szCs w:val="28"/>
        </w:rPr>
        <w:t xml:space="preserve">приложением подтверждающих документов. 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3.15. Субсидия является источником финансового обеспечения зат</w:t>
      </w:r>
      <w:r w:rsidR="00F968CE">
        <w:rPr>
          <w:sz w:val="28"/>
          <w:szCs w:val="28"/>
        </w:rPr>
        <w:t>рат на </w:t>
      </w:r>
      <w:r w:rsidRPr="003E08B6">
        <w:rPr>
          <w:sz w:val="28"/>
          <w:szCs w:val="28"/>
        </w:rPr>
        <w:t>реализацию социального проекта, в том числе: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</w:t>
      </w:r>
      <w:r w:rsidR="00F3174A" w:rsidRPr="003E08B6">
        <w:rPr>
          <w:sz w:val="28"/>
          <w:szCs w:val="28"/>
        </w:rPr>
        <w:t xml:space="preserve"> на издательско-полиграфические услуги, в том числе</w:t>
      </w:r>
      <w:r w:rsidR="00DB32CB">
        <w:rPr>
          <w:sz w:val="28"/>
          <w:szCs w:val="28"/>
        </w:rPr>
        <w:t xml:space="preserve"> изготовление макета, разработку</w:t>
      </w:r>
      <w:r w:rsidR="00F3174A" w:rsidRPr="003E08B6">
        <w:rPr>
          <w:sz w:val="28"/>
          <w:szCs w:val="28"/>
        </w:rPr>
        <w:t xml:space="preserve"> дизайна;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</w:t>
      </w:r>
      <w:r w:rsidR="00F3174A" w:rsidRPr="003E08B6">
        <w:rPr>
          <w:sz w:val="28"/>
          <w:szCs w:val="28"/>
        </w:rPr>
        <w:t xml:space="preserve"> на оплату информационной поддержки со стороны средств массовой информации (выпуск радиороликов, телероликов, размещение информационных материалов в СМИ); 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</w:t>
      </w:r>
      <w:r w:rsidR="00F3174A" w:rsidRPr="003E08B6">
        <w:rPr>
          <w:sz w:val="28"/>
          <w:szCs w:val="28"/>
        </w:rPr>
        <w:t xml:space="preserve"> связи (телефонная связь, интернет</w:t>
      </w:r>
      <w:r w:rsidR="00DB32CB">
        <w:rPr>
          <w:sz w:val="28"/>
          <w:szCs w:val="28"/>
        </w:rPr>
        <w:t>-</w:t>
      </w:r>
      <w:r w:rsidR="00F3174A" w:rsidRPr="003E08B6">
        <w:rPr>
          <w:sz w:val="28"/>
          <w:szCs w:val="28"/>
        </w:rPr>
        <w:t>связь, почтовые расходы);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</w:t>
      </w:r>
      <w:r w:rsidR="00F3174A" w:rsidRPr="003E08B6">
        <w:rPr>
          <w:sz w:val="28"/>
          <w:szCs w:val="28"/>
        </w:rPr>
        <w:t xml:space="preserve"> на приобретение памятных призов, сувенирной продукции,</w:t>
      </w:r>
      <w:r w:rsidR="00F3174A" w:rsidRPr="003E08B6">
        <w:rPr>
          <w:sz w:val="28"/>
          <w:szCs w:val="28"/>
        </w:rPr>
        <w:br/>
        <w:t>в том числе наградной атрибутики;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оплаты</w:t>
      </w:r>
      <w:r w:rsidR="00F3174A" w:rsidRPr="003E08B6">
        <w:rPr>
          <w:sz w:val="28"/>
          <w:szCs w:val="28"/>
        </w:rPr>
        <w:t xml:space="preserve"> труда привлеченных специалистов (бухгалтеров или других специалистов, без труда которых невозможна реализация мероприятий</w:t>
      </w:r>
      <w:r w:rsidR="00F3174A" w:rsidRPr="003E08B6">
        <w:rPr>
          <w:sz w:val="28"/>
          <w:szCs w:val="28"/>
        </w:rPr>
        <w:br/>
        <w:t>по проекту);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оплаты</w:t>
      </w:r>
      <w:r w:rsidR="00F3174A" w:rsidRPr="003E08B6">
        <w:rPr>
          <w:sz w:val="28"/>
          <w:szCs w:val="28"/>
        </w:rPr>
        <w:t xml:space="preserve"> налогов, сборов, страховых взносов и иных обязательных платежей в бюджетную систему Российской Федерации при проведении мероприятий, связанных с реализацией проекта;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</w:t>
      </w:r>
      <w:r w:rsidR="00F3174A" w:rsidRPr="003E08B6">
        <w:rPr>
          <w:sz w:val="28"/>
          <w:szCs w:val="28"/>
        </w:rPr>
        <w:t>, со</w:t>
      </w:r>
      <w:r>
        <w:rPr>
          <w:sz w:val="28"/>
          <w:szCs w:val="28"/>
        </w:rPr>
        <w:t>провождения и продвижения</w:t>
      </w:r>
      <w:r w:rsidR="00F3174A" w:rsidRPr="003E08B6">
        <w:rPr>
          <w:sz w:val="28"/>
          <w:szCs w:val="28"/>
        </w:rPr>
        <w:t xml:space="preserve"> интернет-сайта</w:t>
      </w:r>
      <w:r w:rsidR="00F3174A" w:rsidRPr="003E08B6">
        <w:rPr>
          <w:sz w:val="28"/>
          <w:szCs w:val="28"/>
        </w:rPr>
        <w:br/>
        <w:t>и официальных страниц организаций в социальных сетях;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F3174A" w:rsidRPr="003E08B6">
        <w:rPr>
          <w:sz w:val="28"/>
          <w:szCs w:val="28"/>
        </w:rPr>
        <w:t xml:space="preserve"> семинаров, круглых столов, пресс-конференций и иных публичных мероприятий (аренда помещения, расходы на проезд, проживание и организацию питания);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тра</w:t>
      </w:r>
      <w:r w:rsidR="006463F1">
        <w:rPr>
          <w:sz w:val="28"/>
          <w:szCs w:val="28"/>
        </w:rPr>
        <w:t>нспортных расходов</w:t>
      </w:r>
      <w:r w:rsidRPr="003E08B6">
        <w:rPr>
          <w:sz w:val="28"/>
          <w:szCs w:val="28"/>
        </w:rPr>
        <w:t xml:space="preserve"> (авиа- и</w:t>
      </w:r>
      <w:r w:rsidR="006463F1">
        <w:rPr>
          <w:sz w:val="28"/>
          <w:szCs w:val="28"/>
        </w:rPr>
        <w:t xml:space="preserve"> железнодорожные билеты), оплаты</w:t>
      </w:r>
      <w:r w:rsidRPr="003E08B6">
        <w:rPr>
          <w:sz w:val="28"/>
          <w:szCs w:val="28"/>
        </w:rPr>
        <w:t xml:space="preserve"> ус</w:t>
      </w:r>
      <w:r w:rsidR="006463F1">
        <w:rPr>
          <w:sz w:val="28"/>
          <w:szCs w:val="28"/>
        </w:rPr>
        <w:t>луг автотранспорта, приобретения</w:t>
      </w:r>
      <w:r w:rsidRPr="003E08B6">
        <w:rPr>
          <w:sz w:val="28"/>
          <w:szCs w:val="28"/>
        </w:rPr>
        <w:t xml:space="preserve"> горюче-смазочных материалов;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</w:t>
      </w:r>
      <w:r w:rsidR="00F3174A" w:rsidRPr="003E08B6">
        <w:rPr>
          <w:sz w:val="28"/>
          <w:szCs w:val="28"/>
        </w:rPr>
        <w:t xml:space="preserve"> обмундирования (экипировки) для участников мероприятий;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(аренды</w:t>
      </w:r>
      <w:r w:rsidR="00F3174A" w:rsidRPr="003E08B6">
        <w:rPr>
          <w:sz w:val="28"/>
          <w:szCs w:val="28"/>
        </w:rPr>
        <w:t>) инвентаря и оборудования, необходимого</w:t>
      </w:r>
      <w:r w:rsidR="00F3174A" w:rsidRPr="003E08B6">
        <w:rPr>
          <w:sz w:val="28"/>
          <w:szCs w:val="28"/>
        </w:rPr>
        <w:br/>
        <w:t xml:space="preserve">для проведения мероприятий; 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расходных материалов, канцтоваров</w:t>
      </w:r>
      <w:r w:rsidR="00F3174A" w:rsidRPr="003E08B6">
        <w:rPr>
          <w:sz w:val="28"/>
          <w:szCs w:val="28"/>
        </w:rPr>
        <w:t>;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банковских</w:t>
      </w:r>
      <w:r w:rsidR="00F3174A" w:rsidRPr="003E08B6">
        <w:rPr>
          <w:sz w:val="28"/>
          <w:szCs w:val="28"/>
        </w:rPr>
        <w:t xml:space="preserve"> услуг;</w:t>
      </w:r>
    </w:p>
    <w:p w:rsidR="00F3174A" w:rsidRPr="003E08B6" w:rsidRDefault="006463F1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</w:t>
      </w:r>
      <w:r w:rsidR="00F3174A" w:rsidRPr="003E08B6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="00F3174A" w:rsidRPr="003E08B6">
        <w:rPr>
          <w:sz w:val="28"/>
          <w:szCs w:val="28"/>
        </w:rPr>
        <w:t>, непосредственно связанны</w:t>
      </w:r>
      <w:r>
        <w:rPr>
          <w:sz w:val="28"/>
          <w:szCs w:val="28"/>
        </w:rPr>
        <w:t>х</w:t>
      </w:r>
      <w:r w:rsidR="00F3174A" w:rsidRPr="003E08B6">
        <w:rPr>
          <w:sz w:val="28"/>
          <w:szCs w:val="28"/>
        </w:rPr>
        <w:t xml:space="preserve"> с реализацией проекта.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3.16. За счет средств Субсидии не допускается:</w:t>
      </w:r>
    </w:p>
    <w:p w:rsidR="00F3174A" w:rsidRPr="003E08B6" w:rsidRDefault="0004428F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28EB">
        <w:rPr>
          <w:sz w:val="28"/>
          <w:szCs w:val="28"/>
        </w:rPr>
        <w:t xml:space="preserve">риобретение </w:t>
      </w:r>
      <w:r w:rsidR="002C28EB" w:rsidRPr="0004428F">
        <w:rPr>
          <w:sz w:val="28"/>
          <w:szCs w:val="28"/>
        </w:rPr>
        <w:t>иностранной 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 комплектующих изделий, а также связанных с достижением результатов предоставления этих средств иных операций, определенных настоящим Порядком;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приобретение товаров и оплата услуг, не имеющих прямого отношения к достижению цели проекта.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3.17. Субсидия используется в соответствии с утвержденной сметой расходов. Допускается перераспределение Получателем Субсидии сумм отдельных статей сметы в размере, не превышающем 5 процентов от общей суммы Субсидии, без согласования с Главным распорядителем. 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lastRenderedPageBreak/>
        <w:t xml:space="preserve">3.18. Получатель Субсидии обязуется обеспечить софинансирование проекта. </w:t>
      </w:r>
      <w:r w:rsidR="00DB32CB">
        <w:rPr>
          <w:sz w:val="28"/>
          <w:szCs w:val="28"/>
        </w:rPr>
        <w:t xml:space="preserve"> Софинансирование подразумевает</w:t>
      </w:r>
      <w:r w:rsidRPr="003E08B6">
        <w:rPr>
          <w:sz w:val="28"/>
          <w:szCs w:val="28"/>
        </w:rPr>
        <w:t xml:space="preserve"> денежные средства, иное имущество (по его стоимостной оценке), безвозмездно выполняемые работы</w:t>
      </w:r>
      <w:r w:rsidRPr="003E08B6">
        <w:rPr>
          <w:sz w:val="28"/>
          <w:szCs w:val="28"/>
        </w:rPr>
        <w:br/>
        <w:t>и оказываемые услуги, труд добровольцев (волонтеров) (по его стоимостной оценке исходя из среднего часового тарифа). Сумма софинансирования отражается в бюджете проекта.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3.19</w:t>
      </w:r>
      <w:r w:rsidR="00060486">
        <w:rPr>
          <w:sz w:val="28"/>
          <w:szCs w:val="28"/>
        </w:rPr>
        <w:t>. </w:t>
      </w:r>
      <w:r w:rsidRPr="003E08B6">
        <w:rPr>
          <w:sz w:val="28"/>
          <w:szCs w:val="28"/>
        </w:rPr>
        <w:t xml:space="preserve">Срок реализации проектов </w:t>
      </w:r>
      <w:r w:rsidR="00060486">
        <w:rPr>
          <w:sz w:val="28"/>
          <w:szCs w:val="28"/>
        </w:rPr>
        <w:t>в части деятельности,</w:t>
      </w:r>
      <w:r w:rsidR="00060486">
        <w:rPr>
          <w:sz w:val="28"/>
          <w:szCs w:val="28"/>
        </w:rPr>
        <w:br/>
      </w:r>
      <w:r w:rsidRPr="003E08B6">
        <w:rPr>
          <w:sz w:val="28"/>
          <w:szCs w:val="28"/>
        </w:rPr>
        <w:t>на</w:t>
      </w:r>
      <w:r w:rsidR="00060486">
        <w:rPr>
          <w:sz w:val="28"/>
          <w:szCs w:val="28"/>
        </w:rPr>
        <w:t xml:space="preserve"> </w:t>
      </w:r>
      <w:r w:rsidRPr="003E08B6">
        <w:rPr>
          <w:sz w:val="28"/>
          <w:szCs w:val="28"/>
        </w:rPr>
        <w:t>осуществление</w:t>
      </w:r>
      <w:r w:rsidR="00060486">
        <w:rPr>
          <w:sz w:val="28"/>
          <w:szCs w:val="28"/>
        </w:rPr>
        <w:t xml:space="preserve"> </w:t>
      </w:r>
      <w:r w:rsidRPr="003E08B6">
        <w:rPr>
          <w:sz w:val="28"/>
          <w:szCs w:val="28"/>
        </w:rPr>
        <w:t>которой</w:t>
      </w:r>
      <w:r w:rsidR="00060486">
        <w:rPr>
          <w:sz w:val="28"/>
          <w:szCs w:val="28"/>
        </w:rPr>
        <w:t xml:space="preserve"> </w:t>
      </w:r>
      <w:r w:rsidRPr="003E08B6">
        <w:rPr>
          <w:sz w:val="28"/>
          <w:szCs w:val="28"/>
        </w:rPr>
        <w:t>запрашив</w:t>
      </w:r>
      <w:r w:rsidR="0036602A">
        <w:rPr>
          <w:sz w:val="28"/>
          <w:szCs w:val="28"/>
        </w:rPr>
        <w:t>ается</w:t>
      </w:r>
      <w:r w:rsidR="00060486">
        <w:rPr>
          <w:sz w:val="28"/>
          <w:szCs w:val="28"/>
        </w:rPr>
        <w:t xml:space="preserve"> </w:t>
      </w:r>
      <w:r w:rsidR="0036602A">
        <w:rPr>
          <w:sz w:val="28"/>
          <w:szCs w:val="28"/>
        </w:rPr>
        <w:t>Субсидия</w:t>
      </w:r>
      <w:r w:rsidR="00DB32CB">
        <w:rPr>
          <w:sz w:val="28"/>
          <w:szCs w:val="28"/>
        </w:rPr>
        <w:t>,</w:t>
      </w:r>
      <w:r w:rsidR="00060486">
        <w:rPr>
          <w:sz w:val="28"/>
          <w:szCs w:val="28"/>
        </w:rPr>
        <w:t xml:space="preserve"> </w:t>
      </w:r>
      <w:r w:rsidR="0036602A">
        <w:rPr>
          <w:sz w:val="28"/>
          <w:szCs w:val="28"/>
        </w:rPr>
        <w:t>–</w:t>
      </w:r>
      <w:r w:rsidR="00060486">
        <w:rPr>
          <w:sz w:val="28"/>
          <w:szCs w:val="28"/>
        </w:rPr>
        <w:t xml:space="preserve"> </w:t>
      </w:r>
      <w:r w:rsidR="0036602A">
        <w:rPr>
          <w:sz w:val="28"/>
          <w:szCs w:val="28"/>
        </w:rPr>
        <w:t>до</w:t>
      </w:r>
      <w:r w:rsidR="00060486">
        <w:rPr>
          <w:sz w:val="28"/>
          <w:szCs w:val="28"/>
        </w:rPr>
        <w:t xml:space="preserve"> </w:t>
      </w:r>
      <w:r w:rsidR="0036602A">
        <w:rPr>
          <w:sz w:val="28"/>
          <w:szCs w:val="28"/>
        </w:rPr>
        <w:t>01</w:t>
      </w:r>
      <w:r w:rsidR="00060486">
        <w:rPr>
          <w:sz w:val="28"/>
          <w:szCs w:val="28"/>
        </w:rPr>
        <w:t xml:space="preserve"> </w:t>
      </w:r>
      <w:r w:rsidR="0036602A">
        <w:rPr>
          <w:sz w:val="28"/>
          <w:szCs w:val="28"/>
        </w:rPr>
        <w:t>декабря</w:t>
      </w:r>
      <w:r w:rsidR="00060486">
        <w:rPr>
          <w:sz w:val="28"/>
          <w:szCs w:val="28"/>
        </w:rPr>
        <w:t xml:space="preserve"> </w:t>
      </w:r>
      <w:r w:rsidRPr="003E08B6">
        <w:rPr>
          <w:sz w:val="28"/>
          <w:szCs w:val="28"/>
        </w:rPr>
        <w:t>года,</w:t>
      </w:r>
      <w:r w:rsidR="00060486">
        <w:rPr>
          <w:sz w:val="28"/>
          <w:szCs w:val="28"/>
        </w:rPr>
        <w:br/>
        <w:t xml:space="preserve">в </w:t>
      </w:r>
      <w:r w:rsidRPr="003E08B6">
        <w:rPr>
          <w:sz w:val="28"/>
          <w:szCs w:val="28"/>
        </w:rPr>
        <w:t>котором предоставляется Субсидия.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3.20. Результатом предоставления Субсидии является количество проектов, реализованных на средства Субсидии по итогам Конкурса</w:t>
      </w:r>
      <w:r w:rsidRPr="003E08B6">
        <w:rPr>
          <w:sz w:val="28"/>
          <w:szCs w:val="28"/>
        </w:rPr>
        <w:br/>
        <w:t>в текущем финансовом году.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Показателями, необходимыми для достижения результата предоставления Субсидии, могут являться: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количество мероприятий, проведенных в рамках проекта;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количество участников мероприятий, вовлеченных в реализацию проекта;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иные конкретные и измеримые результаты предоставления Субсидии в соответствии с проектом.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Значения результатов предоставления Субсидии и показатели включаются в Договор согласно пункту 3.7 настоящего Порядка. 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 конечного значения результатов (конкретной количественной характеристики итогов).</w:t>
      </w:r>
    </w:p>
    <w:p w:rsidR="00F02791" w:rsidRPr="003E08B6" w:rsidRDefault="00F02791" w:rsidP="00F02791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3.21. При реорганизации Получателя Субсидии в форме слияния, присоединения или преобразования в Договор вносятся изменения путем заключения дополнительного соглашения к Договору в части перемены лица в обязательстве с указанием в соглашении юридического лица, являющегося правопреемником.</w:t>
      </w:r>
    </w:p>
    <w:p w:rsidR="00F02791" w:rsidRPr="003E08B6" w:rsidRDefault="00F02791" w:rsidP="00F02791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 Договор расторгается с формированием уведо</w:t>
      </w:r>
      <w:r w:rsidR="00F968CE">
        <w:rPr>
          <w:sz w:val="28"/>
          <w:szCs w:val="28"/>
        </w:rPr>
        <w:t>мления о расторжении Договора в </w:t>
      </w:r>
      <w:r w:rsidRPr="003E08B6">
        <w:rPr>
          <w:sz w:val="28"/>
          <w:szCs w:val="28"/>
        </w:rPr>
        <w:t>одностороннем порядке и акта об исполн</w:t>
      </w:r>
      <w:r w:rsidR="00F968CE">
        <w:rPr>
          <w:sz w:val="28"/>
          <w:szCs w:val="28"/>
        </w:rPr>
        <w:t>ении обязательств по Договору с </w:t>
      </w:r>
      <w:r w:rsidRPr="003E08B6">
        <w:rPr>
          <w:sz w:val="28"/>
          <w:szCs w:val="28"/>
        </w:rPr>
        <w:t>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Местный бюджет.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3.2</w:t>
      </w:r>
      <w:r w:rsidR="00F02791" w:rsidRPr="003E08B6">
        <w:rPr>
          <w:sz w:val="28"/>
          <w:szCs w:val="28"/>
        </w:rPr>
        <w:t>2</w:t>
      </w:r>
      <w:r w:rsidRPr="003E08B6">
        <w:rPr>
          <w:sz w:val="28"/>
          <w:szCs w:val="28"/>
        </w:rPr>
        <w:t xml:space="preserve">. В случае если на конец текущего финансового года образовался неиспользованный остаток Субсидии, Получатель Субсидии возвращает неиспользованный остаток Субсидии в Местный бюджет в сроки, установленные Порядком составления и ведения сводной бюджетной росписи, бюджетных росписей главных распорядителей средств местного бюджета (главных администраторов источников финансирования дефицита </w:t>
      </w:r>
      <w:r w:rsidRPr="003E08B6">
        <w:rPr>
          <w:sz w:val="28"/>
          <w:szCs w:val="28"/>
        </w:rPr>
        <w:lastRenderedPageBreak/>
        <w:t>местного бюджета) муниципального образования «Северодвинск», утвержденным Финансовым управлением Администрации Северодвинска.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3.2</w:t>
      </w:r>
      <w:r w:rsidR="00E25343">
        <w:rPr>
          <w:sz w:val="28"/>
          <w:szCs w:val="28"/>
        </w:rPr>
        <w:t>3</w:t>
      </w:r>
      <w:r w:rsidRPr="003E08B6">
        <w:rPr>
          <w:sz w:val="28"/>
          <w:szCs w:val="28"/>
        </w:rPr>
        <w:t>. </w:t>
      </w:r>
      <w:r w:rsidR="00026314">
        <w:rPr>
          <w:sz w:val="28"/>
          <w:szCs w:val="28"/>
        </w:rPr>
        <w:t>При невозможности реализации п</w:t>
      </w:r>
      <w:r w:rsidRPr="003E08B6">
        <w:rPr>
          <w:sz w:val="28"/>
          <w:szCs w:val="28"/>
        </w:rPr>
        <w:t>роекта, обусловленной действием обстоятельств непреодолимой силы, Получатель Субсидии вправе отказаться от реализации проекта и возвратить Главному распорядителю сумму Субсидии.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</w:p>
    <w:p w:rsidR="00AE0600" w:rsidRPr="003E08B6" w:rsidRDefault="00F3174A" w:rsidP="00AE0600">
      <w:pPr>
        <w:pStyle w:val="210"/>
        <w:ind w:firstLine="0"/>
        <w:jc w:val="center"/>
        <w:rPr>
          <w:b/>
          <w:szCs w:val="28"/>
        </w:rPr>
      </w:pPr>
      <w:r w:rsidRPr="003E08B6">
        <w:rPr>
          <w:b/>
          <w:szCs w:val="28"/>
        </w:rPr>
        <w:t>4. </w:t>
      </w:r>
      <w:r w:rsidR="00AE0600" w:rsidRPr="003E08B6">
        <w:rPr>
          <w:b/>
          <w:szCs w:val="28"/>
        </w:rPr>
        <w:t>Представление</w:t>
      </w:r>
      <w:r w:rsidRPr="003E08B6">
        <w:rPr>
          <w:b/>
          <w:szCs w:val="28"/>
        </w:rPr>
        <w:t xml:space="preserve"> отчетности</w:t>
      </w:r>
      <w:r w:rsidR="00AE0600" w:rsidRPr="003E08B6">
        <w:rPr>
          <w:b/>
          <w:szCs w:val="28"/>
        </w:rPr>
        <w:t>, осуществление контроля (мониторинга) за</w:t>
      </w:r>
      <w:r w:rsidR="00BE0F21">
        <w:rPr>
          <w:b/>
          <w:szCs w:val="28"/>
        </w:rPr>
        <w:t> </w:t>
      </w:r>
      <w:r w:rsidR="00AE0600" w:rsidRPr="003E08B6">
        <w:rPr>
          <w:b/>
          <w:szCs w:val="28"/>
        </w:rPr>
        <w:t>соблюдением условий</w:t>
      </w:r>
      <w:r w:rsidR="00BE0F21">
        <w:rPr>
          <w:b/>
          <w:szCs w:val="28"/>
        </w:rPr>
        <w:t xml:space="preserve"> </w:t>
      </w:r>
      <w:r w:rsidR="00AE0600" w:rsidRPr="003E08B6">
        <w:rPr>
          <w:b/>
          <w:szCs w:val="28"/>
        </w:rPr>
        <w:t>и по</w:t>
      </w:r>
      <w:r w:rsidR="00BE0F21">
        <w:rPr>
          <w:b/>
          <w:szCs w:val="28"/>
        </w:rPr>
        <w:t>рядка предоставления Субсидий и </w:t>
      </w:r>
      <w:r w:rsidR="00AE0600" w:rsidRPr="003E08B6">
        <w:rPr>
          <w:b/>
          <w:szCs w:val="28"/>
        </w:rPr>
        <w:t>ответственность</w:t>
      </w:r>
      <w:r w:rsidR="00BE0F21">
        <w:rPr>
          <w:b/>
          <w:szCs w:val="28"/>
        </w:rPr>
        <w:t xml:space="preserve"> </w:t>
      </w:r>
      <w:r w:rsidR="00AE0600" w:rsidRPr="003E08B6">
        <w:rPr>
          <w:b/>
          <w:szCs w:val="28"/>
        </w:rPr>
        <w:t>за их нарушение</w:t>
      </w:r>
    </w:p>
    <w:p w:rsidR="00F3174A" w:rsidRPr="003E08B6" w:rsidRDefault="00F3174A" w:rsidP="00F3174A">
      <w:pPr>
        <w:pStyle w:val="210"/>
        <w:ind w:firstLine="0"/>
        <w:jc w:val="center"/>
        <w:rPr>
          <w:b/>
          <w:szCs w:val="28"/>
        </w:rPr>
      </w:pPr>
    </w:p>
    <w:p w:rsidR="00F3174A" w:rsidRPr="003E08B6" w:rsidRDefault="00F3174A" w:rsidP="00F3174A">
      <w:pPr>
        <w:ind w:firstLine="709"/>
        <w:rPr>
          <w:sz w:val="28"/>
          <w:szCs w:val="28"/>
        </w:rPr>
      </w:pPr>
      <w:r w:rsidRPr="003E08B6">
        <w:rPr>
          <w:sz w:val="28"/>
          <w:szCs w:val="28"/>
        </w:rPr>
        <w:t>4.1. Получатель Субсидии представляет Организатору:</w:t>
      </w:r>
    </w:p>
    <w:p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ежеквартально в срок до 10 числа месяца, следующего за отчетным кварталом, а также в течение 10 рабочих дней со дня окончания реализации проекта, но не позднее 10 декабря теку</w:t>
      </w:r>
      <w:r w:rsidR="00BE0F21">
        <w:rPr>
          <w:sz w:val="28"/>
          <w:szCs w:val="28"/>
        </w:rPr>
        <w:t>щего финансового года, отчет</w:t>
      </w:r>
      <w:r w:rsidRPr="003E08B6">
        <w:rPr>
          <w:sz w:val="28"/>
          <w:szCs w:val="28"/>
        </w:rPr>
        <w:t xml:space="preserve"> о достижении значений результатов</w:t>
      </w:r>
      <w:r w:rsidR="000905CC">
        <w:rPr>
          <w:sz w:val="28"/>
          <w:szCs w:val="28"/>
        </w:rPr>
        <w:t xml:space="preserve"> предоставления Субсидии</w:t>
      </w:r>
      <w:r w:rsidRPr="003E08B6">
        <w:rPr>
          <w:sz w:val="28"/>
          <w:szCs w:val="28"/>
        </w:rPr>
        <w:t xml:space="preserve"> </w:t>
      </w:r>
      <w:r w:rsidR="00BE0F21">
        <w:rPr>
          <w:sz w:val="28"/>
          <w:szCs w:val="28"/>
        </w:rPr>
        <w:t xml:space="preserve">и отчет </w:t>
      </w:r>
      <w:r w:rsidRPr="003E08B6">
        <w:rPr>
          <w:sz w:val="28"/>
          <w:szCs w:val="28"/>
        </w:rPr>
        <w:t>о</w:t>
      </w:r>
      <w:r w:rsidR="00F968CE">
        <w:rPr>
          <w:sz w:val="28"/>
          <w:szCs w:val="28"/>
        </w:rPr>
        <w:t> </w:t>
      </w:r>
      <w:r w:rsidRPr="003E08B6">
        <w:rPr>
          <w:sz w:val="28"/>
          <w:szCs w:val="28"/>
        </w:rPr>
        <w:t>расход</w:t>
      </w:r>
      <w:r w:rsidR="0075405B">
        <w:rPr>
          <w:sz w:val="28"/>
          <w:szCs w:val="28"/>
        </w:rPr>
        <w:t>ах</w:t>
      </w:r>
      <w:r w:rsidRPr="003E08B6">
        <w:rPr>
          <w:sz w:val="28"/>
          <w:szCs w:val="28"/>
        </w:rPr>
        <w:t>, источником финансового обеспечения которых является Субсидия, по формам, установленным Договором;</w:t>
      </w:r>
    </w:p>
    <w:p w:rsidR="00F3174A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ежемесячно в срок до 10 числа месяца, следующего за отчетным, а также не позднее десятого рабочего дня со дня окончания реализации проекта отчет о реализации плана мероприятий по достиже</w:t>
      </w:r>
      <w:r w:rsidR="00DB32CB">
        <w:rPr>
          <w:sz w:val="28"/>
          <w:szCs w:val="28"/>
        </w:rPr>
        <w:t>нию результатов предоставления С</w:t>
      </w:r>
      <w:r w:rsidRPr="003E08B6">
        <w:rPr>
          <w:sz w:val="28"/>
          <w:szCs w:val="28"/>
        </w:rPr>
        <w:t>убсидии</w:t>
      </w:r>
      <w:r w:rsidR="000905CC">
        <w:rPr>
          <w:sz w:val="28"/>
          <w:szCs w:val="28"/>
        </w:rPr>
        <w:t xml:space="preserve"> (контрольных точек)</w:t>
      </w:r>
      <w:r w:rsidRPr="003E08B6">
        <w:rPr>
          <w:sz w:val="28"/>
          <w:szCs w:val="28"/>
        </w:rPr>
        <w:t xml:space="preserve"> по</w:t>
      </w:r>
      <w:r w:rsidR="00DB32CB">
        <w:rPr>
          <w:sz w:val="28"/>
          <w:szCs w:val="28"/>
        </w:rPr>
        <w:t xml:space="preserve"> форме, установленной Договором;</w:t>
      </w:r>
    </w:p>
    <w:p w:rsidR="00E74373" w:rsidRDefault="00E74373" w:rsidP="00F3174A">
      <w:pPr>
        <w:ind w:firstLine="709"/>
        <w:jc w:val="both"/>
        <w:rPr>
          <w:sz w:val="28"/>
          <w:szCs w:val="28"/>
        </w:rPr>
      </w:pPr>
      <w:r w:rsidRPr="00E74373">
        <w:rPr>
          <w:sz w:val="28"/>
          <w:szCs w:val="28"/>
        </w:rPr>
        <w:t>содержательный отчет о реализации социального проекта</w:t>
      </w:r>
      <w:r>
        <w:rPr>
          <w:sz w:val="28"/>
          <w:szCs w:val="28"/>
        </w:rPr>
        <w:t xml:space="preserve"> в сроки и</w:t>
      </w:r>
      <w:r w:rsidR="008D178D">
        <w:rPr>
          <w:sz w:val="28"/>
          <w:szCs w:val="28"/>
        </w:rPr>
        <w:t> </w:t>
      </w:r>
      <w:r w:rsidR="00F968CE">
        <w:rPr>
          <w:sz w:val="28"/>
          <w:szCs w:val="28"/>
        </w:rPr>
        <w:t>по </w:t>
      </w:r>
      <w:r w:rsidRPr="00E74373">
        <w:rPr>
          <w:sz w:val="28"/>
          <w:szCs w:val="28"/>
        </w:rPr>
        <w:t>форме</w:t>
      </w:r>
      <w:r>
        <w:rPr>
          <w:sz w:val="28"/>
          <w:szCs w:val="28"/>
        </w:rPr>
        <w:t>, которые определены Договором</w:t>
      </w:r>
      <w:r w:rsidRPr="00E74373">
        <w:rPr>
          <w:sz w:val="28"/>
          <w:szCs w:val="28"/>
        </w:rPr>
        <w:t>.</w:t>
      </w:r>
    </w:p>
    <w:p w:rsidR="00E32793" w:rsidRDefault="0075405B" w:rsidP="00F3174A">
      <w:pPr>
        <w:ind w:firstLine="709"/>
        <w:jc w:val="both"/>
        <w:rPr>
          <w:sz w:val="28"/>
          <w:szCs w:val="28"/>
        </w:rPr>
      </w:pPr>
      <w:r w:rsidRPr="005B0BB9">
        <w:rPr>
          <w:sz w:val="28"/>
          <w:szCs w:val="28"/>
        </w:rPr>
        <w:t xml:space="preserve">4.2. </w:t>
      </w:r>
      <w:r w:rsidR="00F968CE" w:rsidRPr="005B0BB9">
        <w:rPr>
          <w:sz w:val="28"/>
          <w:szCs w:val="28"/>
        </w:rPr>
        <w:t>В случае если источником финансового обеспечения расходных обязательств муниципального образования «Северодвинск» по предоставлению Субсидии являются межбюджетные трансферты, имеющие целевое назначение, из федерального бюджета бюджету Архангельской области,</w:t>
      </w:r>
      <w:r w:rsidRPr="005B0BB9">
        <w:rPr>
          <w:sz w:val="28"/>
          <w:szCs w:val="28"/>
        </w:rPr>
        <w:t xml:space="preserve"> </w:t>
      </w:r>
      <w:r w:rsidR="000905CC" w:rsidRPr="005B0BB9">
        <w:rPr>
          <w:sz w:val="28"/>
          <w:szCs w:val="28"/>
        </w:rPr>
        <w:t>отчет о достижении значения результатов предоставления Субсидии и отчет о расходах, источником финансового обеспечения которых является Субсидия</w:t>
      </w:r>
      <w:r w:rsidR="00F968CE" w:rsidRPr="005B0BB9">
        <w:rPr>
          <w:sz w:val="28"/>
          <w:szCs w:val="28"/>
        </w:rPr>
        <w:t>,</w:t>
      </w:r>
      <w:r w:rsidR="000905CC" w:rsidRPr="005B0BB9">
        <w:rPr>
          <w:sz w:val="28"/>
          <w:szCs w:val="28"/>
        </w:rPr>
        <w:t xml:space="preserve"> представляю</w:t>
      </w:r>
      <w:r w:rsidRPr="005B0BB9">
        <w:rPr>
          <w:sz w:val="28"/>
          <w:szCs w:val="28"/>
        </w:rPr>
        <w:t>тся Получателем Субсидии по формам, предусмотренным типовыми формами, установленными Министерством финансов Российской Федер</w:t>
      </w:r>
      <w:r w:rsidR="00360B3B">
        <w:rPr>
          <w:sz w:val="28"/>
          <w:szCs w:val="28"/>
        </w:rPr>
        <w:t>ации для соглашений, в системе «Электронный бюджет»</w:t>
      </w:r>
      <w:r w:rsidRPr="005B0BB9">
        <w:rPr>
          <w:sz w:val="28"/>
          <w:szCs w:val="28"/>
        </w:rPr>
        <w:t>.</w:t>
      </w:r>
    </w:p>
    <w:p w:rsidR="00BE0F21" w:rsidRDefault="00BE0F21" w:rsidP="00BE0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05CC">
        <w:rPr>
          <w:sz w:val="28"/>
          <w:szCs w:val="28"/>
        </w:rPr>
        <w:t>3</w:t>
      </w:r>
      <w:r>
        <w:rPr>
          <w:sz w:val="28"/>
          <w:szCs w:val="28"/>
        </w:rPr>
        <w:t xml:space="preserve">. Главный распорядитель осуществляет проверку и принятие отчетов, указанных в пункте 4.1 настоящего Порядка, </w:t>
      </w:r>
      <w:r w:rsidR="00B10069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20 рабочих дней со дня представления отчетов.</w:t>
      </w:r>
    </w:p>
    <w:p w:rsidR="0004428F" w:rsidRDefault="002C28EB" w:rsidP="00044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замечаний отчеты направляются на доработку Получателю Субсидии. П</w:t>
      </w:r>
      <w:r w:rsidR="0004428F">
        <w:rPr>
          <w:sz w:val="28"/>
          <w:szCs w:val="28"/>
        </w:rPr>
        <w:t>олучатель С</w:t>
      </w:r>
      <w:r>
        <w:rPr>
          <w:sz w:val="28"/>
          <w:szCs w:val="28"/>
        </w:rPr>
        <w:t>убсидии</w:t>
      </w:r>
      <w:r w:rsidRPr="002C28E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</w:t>
      </w:r>
      <w:r w:rsidR="0004428F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устраняет замечания </w:t>
      </w:r>
      <w:r w:rsidR="0004428F">
        <w:rPr>
          <w:sz w:val="28"/>
          <w:szCs w:val="28"/>
        </w:rPr>
        <w:t>и </w:t>
      </w:r>
      <w:r>
        <w:rPr>
          <w:sz w:val="28"/>
          <w:szCs w:val="28"/>
        </w:rPr>
        <w:t>направляет</w:t>
      </w:r>
      <w:r w:rsidR="0004428F">
        <w:rPr>
          <w:sz w:val="28"/>
          <w:szCs w:val="28"/>
        </w:rPr>
        <w:t xml:space="preserve"> отчеты Главному распорядителю. Повторная проверка и принятие отчетов осуществляются Главным распорядителем </w:t>
      </w:r>
      <w:r w:rsidR="00B10069">
        <w:rPr>
          <w:sz w:val="28"/>
          <w:szCs w:val="28"/>
        </w:rPr>
        <w:t>не позднее</w:t>
      </w:r>
      <w:r w:rsidR="0004428F">
        <w:rPr>
          <w:sz w:val="28"/>
          <w:szCs w:val="28"/>
        </w:rPr>
        <w:t xml:space="preserve"> 5 рабочих дней со дня</w:t>
      </w:r>
      <w:r w:rsidR="00DB32CB">
        <w:rPr>
          <w:sz w:val="28"/>
          <w:szCs w:val="28"/>
        </w:rPr>
        <w:t xml:space="preserve"> повторного</w:t>
      </w:r>
      <w:r w:rsidR="0004428F">
        <w:rPr>
          <w:sz w:val="28"/>
          <w:szCs w:val="28"/>
        </w:rPr>
        <w:t xml:space="preserve"> представления отчетов.</w:t>
      </w:r>
    </w:p>
    <w:p w:rsidR="00F3174A" w:rsidRPr="003E08B6" w:rsidRDefault="00F3174A" w:rsidP="00044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lastRenderedPageBreak/>
        <w:t>4.</w:t>
      </w:r>
      <w:r w:rsidR="000905CC">
        <w:rPr>
          <w:sz w:val="28"/>
          <w:szCs w:val="28"/>
        </w:rPr>
        <w:t>4</w:t>
      </w:r>
      <w:r w:rsidRPr="003E08B6">
        <w:rPr>
          <w:sz w:val="28"/>
          <w:szCs w:val="28"/>
        </w:rPr>
        <w:t>. Организатор не позднее 20 декабря текущего финансового года направляет в Отдел бухгалтерского учета и отчетности Администрации Северодвинска копию представленного Получателем Субсидии отчета о </w:t>
      </w:r>
      <w:r w:rsidR="006B68AC">
        <w:rPr>
          <w:sz w:val="28"/>
          <w:szCs w:val="28"/>
        </w:rPr>
        <w:t>расходах</w:t>
      </w:r>
      <w:r w:rsidRPr="003E08B6">
        <w:rPr>
          <w:sz w:val="28"/>
          <w:szCs w:val="28"/>
        </w:rPr>
        <w:t>, источником финансового обеспечения которых является Субсидия.</w:t>
      </w:r>
    </w:p>
    <w:p w:rsidR="00F3174A" w:rsidRPr="003E08B6" w:rsidRDefault="00831A17" w:rsidP="00F317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05CC">
        <w:rPr>
          <w:sz w:val="28"/>
          <w:szCs w:val="28"/>
        </w:rPr>
        <w:t>5</w:t>
      </w:r>
      <w:r w:rsidR="00F3174A" w:rsidRPr="003E08B6">
        <w:rPr>
          <w:sz w:val="28"/>
          <w:szCs w:val="28"/>
        </w:rPr>
        <w:t>. Главным распорядителем в лице Управления общественных связей и молодежной политики Администрации Северодвинска проводятся проверки соблюдения Получателем Субсидии порядка и условий предоставления Субсидии, в том числе в части достижения резу</w:t>
      </w:r>
      <w:r w:rsidR="006463F1">
        <w:rPr>
          <w:sz w:val="28"/>
          <w:szCs w:val="28"/>
        </w:rPr>
        <w:t>льтатов предоставления Субсидии,</w:t>
      </w:r>
      <w:r w:rsidR="00F3174A" w:rsidRPr="003E08B6">
        <w:rPr>
          <w:sz w:val="28"/>
          <w:szCs w:val="28"/>
        </w:rPr>
        <w:t xml:space="preserve"> органами муниципального финансового контроля городского округа Архангельской области «Северодвинск» проводятся проверки в соответствии со статьями 268.1 и 269.2 Бюджетного кодекса Российской Федерации.</w:t>
      </w:r>
    </w:p>
    <w:p w:rsidR="00F3174A" w:rsidRPr="003E08B6" w:rsidRDefault="00F3174A" w:rsidP="00F317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Главный распорядитель в лице У</w:t>
      </w:r>
      <w:r w:rsidR="00831A17">
        <w:rPr>
          <w:sz w:val="28"/>
          <w:szCs w:val="28"/>
        </w:rPr>
        <w:t>правления общественных связей и </w:t>
      </w:r>
      <w:r w:rsidRPr="003E08B6">
        <w:rPr>
          <w:sz w:val="28"/>
          <w:szCs w:val="28"/>
        </w:rPr>
        <w:t>молодежной политики Администрации Северодвинска и Финансовое управление Администрации Северодвинска проводят мониторинг достижения результатов предоставления Субсидии, определенных Договором, и событий, отражающих факт завершения соответствующего мероприятия по получению результата предоставления субсидии (ко</w:t>
      </w:r>
      <w:r w:rsidR="00D37E76">
        <w:rPr>
          <w:sz w:val="28"/>
          <w:szCs w:val="28"/>
        </w:rPr>
        <w:t>нтрольная точка)</w:t>
      </w:r>
      <w:r w:rsidR="006463F1">
        <w:rPr>
          <w:sz w:val="28"/>
          <w:szCs w:val="28"/>
        </w:rPr>
        <w:t>,</w:t>
      </w:r>
      <w:r w:rsidR="00D37E76">
        <w:rPr>
          <w:sz w:val="28"/>
          <w:szCs w:val="28"/>
        </w:rPr>
        <w:t xml:space="preserve"> в порядке и </w:t>
      </w:r>
      <w:r w:rsidR="00F968CE">
        <w:rPr>
          <w:sz w:val="28"/>
          <w:szCs w:val="28"/>
        </w:rPr>
        <w:t>по </w:t>
      </w:r>
      <w:r w:rsidRPr="003E08B6">
        <w:rPr>
          <w:sz w:val="28"/>
          <w:szCs w:val="28"/>
        </w:rPr>
        <w:t xml:space="preserve">формам, </w:t>
      </w:r>
      <w:r w:rsidR="00D37E76">
        <w:rPr>
          <w:sz w:val="28"/>
          <w:szCs w:val="28"/>
        </w:rPr>
        <w:t>установлен</w:t>
      </w:r>
      <w:r w:rsidR="00904F8C">
        <w:rPr>
          <w:sz w:val="28"/>
          <w:szCs w:val="28"/>
        </w:rPr>
        <w:t>н</w:t>
      </w:r>
      <w:r w:rsidR="00D37E76">
        <w:rPr>
          <w:sz w:val="28"/>
          <w:szCs w:val="28"/>
        </w:rPr>
        <w:t>ы</w:t>
      </w:r>
      <w:r w:rsidR="00904F8C">
        <w:rPr>
          <w:sz w:val="28"/>
          <w:szCs w:val="28"/>
        </w:rPr>
        <w:t>м</w:t>
      </w:r>
      <w:r w:rsidR="00D37E76">
        <w:rPr>
          <w:sz w:val="28"/>
          <w:szCs w:val="28"/>
        </w:rPr>
        <w:t xml:space="preserve"> порядком проведения мониторинга достижения результатов</w:t>
      </w:r>
      <w:r w:rsidRPr="003E08B6">
        <w:rPr>
          <w:sz w:val="28"/>
          <w:szCs w:val="28"/>
        </w:rPr>
        <w:t>.</w:t>
      </w:r>
    </w:p>
    <w:p w:rsidR="00F3174A" w:rsidRPr="003E08B6" w:rsidRDefault="00F3174A" w:rsidP="00F317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В целях проведения мониторинга Главный распорядитель в лице Управления общественных связей и молодежной политики Администрации Северодвинска формирует и утверждает одновременно с заключением Договора план мероприятий по достижению результатов предоставления Субсидии, в котором отражаются контрольные точки по каждому результату предоставления Субсидии, плановые значения результатов предоставления Субсидии с указанием контрольных точек и плановых сроков их достижения, а также в течение пяти рабочих дней направляет в Финансовое управление Администрации Северодвинска копии полученных от Получателя субсидии: </w:t>
      </w:r>
    </w:p>
    <w:p w:rsidR="00F3174A" w:rsidRPr="003E08B6" w:rsidRDefault="00F3174A" w:rsidP="00F317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отчета о достижении значений результатов </w:t>
      </w:r>
      <w:r w:rsidR="006B68AC">
        <w:rPr>
          <w:sz w:val="28"/>
          <w:szCs w:val="28"/>
        </w:rPr>
        <w:t>предоставления Субсидии</w:t>
      </w:r>
      <w:r w:rsidRPr="003E08B6">
        <w:rPr>
          <w:sz w:val="28"/>
          <w:szCs w:val="28"/>
        </w:rPr>
        <w:t>;</w:t>
      </w:r>
    </w:p>
    <w:p w:rsidR="00F3174A" w:rsidRPr="00EC092A" w:rsidRDefault="00F3174A" w:rsidP="00F3174A">
      <w:pPr>
        <w:autoSpaceDE w:val="0"/>
        <w:autoSpaceDN w:val="0"/>
        <w:adjustRightInd w:val="0"/>
        <w:ind w:firstLine="720"/>
        <w:jc w:val="both"/>
      </w:pPr>
      <w:r w:rsidRPr="003E08B6">
        <w:rPr>
          <w:sz w:val="28"/>
          <w:szCs w:val="28"/>
        </w:rPr>
        <w:t>отчета о реализации плана мероприятий по достижению результатов предоставления субсидии</w:t>
      </w:r>
      <w:r w:rsidR="006B68AC">
        <w:rPr>
          <w:sz w:val="28"/>
          <w:szCs w:val="28"/>
        </w:rPr>
        <w:t xml:space="preserve"> (контрольных точек)</w:t>
      </w:r>
      <w:r w:rsidRPr="003E08B6">
        <w:rPr>
          <w:sz w:val="28"/>
          <w:szCs w:val="28"/>
        </w:rPr>
        <w:t>.</w:t>
      </w:r>
    </w:p>
    <w:p w:rsidR="00F3174A" w:rsidRDefault="00F3174A" w:rsidP="00F31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92A">
        <w:rPr>
          <w:sz w:val="28"/>
          <w:szCs w:val="28"/>
        </w:rPr>
        <w:t>План мероприятий формируется на текущий финансовый год с указанием не менее одной контрольной точки в квартал. Внесение изменений в утвержденный План мероприятий осуществляется путем утверждения Плана мероприятий в новой редакции одновременно с заключением дополнительного соглашения к Договору.</w:t>
      </w:r>
    </w:p>
    <w:p w:rsidR="00F3174A" w:rsidRPr="00801605" w:rsidRDefault="00F3174A" w:rsidP="00F317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605">
        <w:rPr>
          <w:sz w:val="28"/>
          <w:szCs w:val="28"/>
        </w:rPr>
        <w:t>Информация о мониторинге достижения результатов предоставления субсидии формируется на основании отчетов о реализации Плана мероприятий по достижению результатов предоставления субсидии</w:t>
      </w:r>
      <w:r w:rsidR="006B68AC">
        <w:rPr>
          <w:sz w:val="28"/>
          <w:szCs w:val="28"/>
        </w:rPr>
        <w:t xml:space="preserve"> (контрольных точек)</w:t>
      </w:r>
      <w:r w:rsidRPr="00801605">
        <w:rPr>
          <w:sz w:val="28"/>
          <w:szCs w:val="28"/>
        </w:rPr>
        <w:t>.</w:t>
      </w:r>
    </w:p>
    <w:p w:rsidR="00F3174A" w:rsidRDefault="00F3174A" w:rsidP="00F3174A">
      <w:pPr>
        <w:ind w:firstLine="709"/>
        <w:jc w:val="both"/>
        <w:rPr>
          <w:sz w:val="28"/>
          <w:szCs w:val="28"/>
        </w:rPr>
      </w:pPr>
      <w:r w:rsidRPr="00801605">
        <w:rPr>
          <w:sz w:val="28"/>
          <w:szCs w:val="28"/>
        </w:rPr>
        <w:t>Главный распорядитель в лице У</w:t>
      </w:r>
      <w:r w:rsidR="00F968CE">
        <w:rPr>
          <w:sz w:val="28"/>
          <w:szCs w:val="28"/>
        </w:rPr>
        <w:t>правления общественных связей и </w:t>
      </w:r>
      <w:r w:rsidRPr="00801605">
        <w:rPr>
          <w:sz w:val="28"/>
          <w:szCs w:val="28"/>
        </w:rPr>
        <w:t xml:space="preserve">молодежной политики Администрации Северодвинска осуществляет контроль своевременного представления отчетности и целевого </w:t>
      </w:r>
      <w:r w:rsidRPr="00801605">
        <w:rPr>
          <w:sz w:val="28"/>
          <w:szCs w:val="28"/>
        </w:rPr>
        <w:lastRenderedPageBreak/>
        <w:t>использования</w:t>
      </w:r>
      <w:r w:rsidR="00E56DD6">
        <w:rPr>
          <w:sz w:val="28"/>
          <w:szCs w:val="28"/>
        </w:rPr>
        <w:t xml:space="preserve"> </w:t>
      </w:r>
      <w:r w:rsidRPr="00801605">
        <w:rPr>
          <w:sz w:val="28"/>
          <w:szCs w:val="28"/>
        </w:rPr>
        <w:t>средств Субсидии, уведомляет</w:t>
      </w:r>
      <w:r w:rsidR="00E56DD6">
        <w:rPr>
          <w:sz w:val="28"/>
          <w:szCs w:val="28"/>
        </w:rPr>
        <w:t xml:space="preserve"> </w:t>
      </w:r>
      <w:r w:rsidRPr="00801605">
        <w:rPr>
          <w:sz w:val="28"/>
          <w:szCs w:val="28"/>
        </w:rPr>
        <w:t xml:space="preserve">о необходимости возврата Субсидии или остатков Субсидии в случае выявления фактов нарушения </w:t>
      </w:r>
      <w:r w:rsidR="00E25343">
        <w:rPr>
          <w:sz w:val="28"/>
          <w:szCs w:val="28"/>
        </w:rPr>
        <w:t>порядка</w:t>
      </w:r>
      <w:r w:rsidRPr="00801605">
        <w:rPr>
          <w:sz w:val="28"/>
          <w:szCs w:val="28"/>
        </w:rPr>
        <w:t xml:space="preserve"> и </w:t>
      </w:r>
      <w:r w:rsidR="00E25343">
        <w:rPr>
          <w:sz w:val="28"/>
          <w:szCs w:val="28"/>
        </w:rPr>
        <w:t>условий</w:t>
      </w:r>
      <w:r w:rsidR="00E56DD6">
        <w:rPr>
          <w:sz w:val="28"/>
          <w:szCs w:val="28"/>
        </w:rPr>
        <w:t xml:space="preserve"> предоставления Субсидии.</w:t>
      </w:r>
    </w:p>
    <w:p w:rsidR="00E25343" w:rsidRPr="003E08B6" w:rsidRDefault="00E25343" w:rsidP="00E25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3E08B6">
        <w:rPr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в том числе по фактам проверок, проведенных органами муниципального финансового контроля муниципального образования «Северодвинск», Организатором, Главным распорядителем, Получатель Субсидии обязан возвратить средства Субсидии, использованные с нарушением, в Местный бюджет в течение</w:t>
      </w:r>
      <w:r w:rsidR="006348B9">
        <w:rPr>
          <w:sz w:val="28"/>
          <w:szCs w:val="28"/>
        </w:rPr>
        <w:br/>
      </w:r>
      <w:r w:rsidRPr="003E08B6">
        <w:rPr>
          <w:sz w:val="28"/>
          <w:szCs w:val="28"/>
        </w:rPr>
        <w:t>14 календарных дней со дня получения от Организатора или Главного распорядителя письменного требования о возврате Субсидии или в срок, указанный в предписании или представлении органов муниципального финансового контроля муниципального образования «Северодвинск».</w:t>
      </w:r>
    </w:p>
    <w:p w:rsidR="00F3174A" w:rsidRPr="00801605" w:rsidRDefault="009B33DD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534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3174A" w:rsidRPr="00801605">
        <w:rPr>
          <w:sz w:val="28"/>
          <w:szCs w:val="28"/>
        </w:rPr>
        <w:t xml:space="preserve"> В случае нарушения Получателем Субсидии порядка </w:t>
      </w:r>
      <w:r w:rsidR="00F3174A" w:rsidRPr="00801605">
        <w:rPr>
          <w:sz w:val="28"/>
          <w:szCs w:val="28"/>
        </w:rPr>
        <w:br/>
        <w:t>и условий получения Субсидии, установленных Порядком, а также условий</w:t>
      </w:r>
      <w:r w:rsidR="00F3174A" w:rsidRPr="00801605">
        <w:rPr>
          <w:sz w:val="28"/>
          <w:szCs w:val="28"/>
        </w:rPr>
        <w:br/>
        <w:t>и обязательств, предусмотренных Договором, Главный распорядитель принимает решение о расторжении Договора в порядке, предусмотренном Договором.</w:t>
      </w:r>
    </w:p>
    <w:p w:rsidR="00F3174A" w:rsidRDefault="009B33DD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5343">
        <w:rPr>
          <w:sz w:val="28"/>
          <w:szCs w:val="28"/>
        </w:rPr>
        <w:t>8</w:t>
      </w:r>
      <w:r w:rsidR="00F3174A" w:rsidRPr="00801605">
        <w:rPr>
          <w:sz w:val="28"/>
          <w:szCs w:val="28"/>
        </w:rPr>
        <w:t>. Получатель Субсидии в отчетной документации предоставляет информацию о достижении результатов предоставления Субсидии</w:t>
      </w:r>
      <w:r w:rsidR="00F3174A" w:rsidRPr="00801605">
        <w:rPr>
          <w:sz w:val="28"/>
          <w:szCs w:val="28"/>
        </w:rPr>
        <w:br/>
        <w:t xml:space="preserve">и показателей, необходимых для достижения результатов. Если </w:t>
      </w:r>
      <w:r w:rsidR="00026314">
        <w:rPr>
          <w:sz w:val="28"/>
          <w:szCs w:val="28"/>
        </w:rPr>
        <w:t>на момент окончания реализации п</w:t>
      </w:r>
      <w:r w:rsidR="00F3174A" w:rsidRPr="00801605">
        <w:rPr>
          <w:sz w:val="28"/>
          <w:szCs w:val="28"/>
        </w:rPr>
        <w:t>роекта значения результатов и показателей меньше плановых, определенных в Договоре, то Главный распорядитель направляет уведомление Получателю Субсидии об обеспечении возврата Субсидии в Местный бюджет в размере, пропорциональном недостигнутым результатам, и в сроки, определенные в уведомлении.</w:t>
      </w:r>
    </w:p>
    <w:p w:rsidR="009D51DB" w:rsidRDefault="009D51DB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недостижении Получателем С</w:t>
      </w:r>
      <w:r w:rsidRPr="009D51DB">
        <w:rPr>
          <w:sz w:val="28"/>
          <w:szCs w:val="28"/>
        </w:rPr>
        <w:t xml:space="preserve">убсидии в установленные </w:t>
      </w:r>
      <w:r>
        <w:rPr>
          <w:sz w:val="28"/>
          <w:szCs w:val="28"/>
        </w:rPr>
        <w:t>Договором</w:t>
      </w:r>
      <w:r w:rsidRPr="009D51DB">
        <w:rPr>
          <w:sz w:val="28"/>
          <w:szCs w:val="28"/>
        </w:rPr>
        <w:t xml:space="preserve"> сроки значения результата предоставления субсидии </w:t>
      </w:r>
      <w:r>
        <w:rPr>
          <w:sz w:val="28"/>
          <w:szCs w:val="28"/>
        </w:rPr>
        <w:t>П</w:t>
      </w:r>
      <w:r w:rsidRPr="009D51DB">
        <w:rPr>
          <w:sz w:val="28"/>
          <w:szCs w:val="28"/>
        </w:rPr>
        <w:t xml:space="preserve">олучатель </w:t>
      </w:r>
      <w:r>
        <w:rPr>
          <w:sz w:val="28"/>
          <w:szCs w:val="28"/>
        </w:rPr>
        <w:t>С</w:t>
      </w:r>
      <w:r w:rsidRPr="009D51DB">
        <w:rPr>
          <w:sz w:val="28"/>
          <w:szCs w:val="28"/>
        </w:rPr>
        <w:t>убсидии уплачивает пени в размере одной трехсотшестидесятой ключевой ставки Центрального банка Российской Федерации, действующей на дату на</w:t>
      </w:r>
      <w:r>
        <w:rPr>
          <w:sz w:val="28"/>
          <w:szCs w:val="28"/>
        </w:rPr>
        <w:t>чала начисления пени, от суммы С</w:t>
      </w:r>
      <w:r w:rsidRPr="009D51DB">
        <w:rPr>
          <w:sz w:val="28"/>
          <w:szCs w:val="28"/>
        </w:rPr>
        <w:t>у</w:t>
      </w:r>
      <w:r w:rsidR="006463F1">
        <w:rPr>
          <w:sz w:val="28"/>
          <w:szCs w:val="28"/>
        </w:rPr>
        <w:t>бсидии, подлежащей возврату, за </w:t>
      </w:r>
      <w:r w:rsidRPr="009D51DB">
        <w:rPr>
          <w:sz w:val="28"/>
          <w:szCs w:val="28"/>
        </w:rPr>
        <w:t>каждый день просрочки (с первого дня, следующего за плановой датой достиж</w:t>
      </w:r>
      <w:r>
        <w:rPr>
          <w:sz w:val="28"/>
          <w:szCs w:val="28"/>
        </w:rPr>
        <w:t>ения результата предоставления Субсидии, до дня возврата С</w:t>
      </w:r>
      <w:r w:rsidRPr="009D51DB">
        <w:rPr>
          <w:sz w:val="28"/>
          <w:szCs w:val="28"/>
        </w:rPr>
        <w:t xml:space="preserve">убсидии (части </w:t>
      </w:r>
      <w:r>
        <w:rPr>
          <w:sz w:val="28"/>
          <w:szCs w:val="28"/>
        </w:rPr>
        <w:t>С</w:t>
      </w:r>
      <w:r w:rsidRPr="009D51DB">
        <w:rPr>
          <w:sz w:val="28"/>
          <w:szCs w:val="28"/>
        </w:rPr>
        <w:t>убсидии)</w:t>
      </w:r>
      <w:r w:rsidR="006463F1">
        <w:rPr>
          <w:sz w:val="28"/>
          <w:szCs w:val="28"/>
        </w:rPr>
        <w:t>)</w:t>
      </w:r>
      <w:r w:rsidRPr="009D51DB">
        <w:rPr>
          <w:sz w:val="28"/>
          <w:szCs w:val="28"/>
        </w:rPr>
        <w:t>.</w:t>
      </w:r>
    </w:p>
    <w:p w:rsidR="00F3174A" w:rsidRDefault="009B33DD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5343">
        <w:rPr>
          <w:sz w:val="28"/>
          <w:szCs w:val="28"/>
        </w:rPr>
        <w:t>9</w:t>
      </w:r>
      <w:r w:rsidR="006463F1">
        <w:rPr>
          <w:sz w:val="28"/>
          <w:szCs w:val="28"/>
        </w:rPr>
        <w:t>. В случае непред</w:t>
      </w:r>
      <w:r w:rsidR="00F3174A" w:rsidRPr="00801605">
        <w:rPr>
          <w:sz w:val="28"/>
          <w:szCs w:val="28"/>
        </w:rPr>
        <w:t>ставления отчетов об использовании Субсидии сумма выплаченной Субсидии подлежит возврату Получателем Субсидии</w:t>
      </w:r>
      <w:r w:rsidR="00F3174A" w:rsidRPr="00801605">
        <w:rPr>
          <w:sz w:val="28"/>
          <w:szCs w:val="28"/>
        </w:rPr>
        <w:br/>
        <w:t xml:space="preserve">в бюджет в течение 7 календарных дней со дня получения письменного уведомления от Главного распорядителя и (или) Организатора, </w:t>
      </w:r>
      <w:r w:rsidR="00F3174A" w:rsidRPr="00801605">
        <w:rPr>
          <w:rFonts w:eastAsia="MS Mincho"/>
          <w:sz w:val="28"/>
          <w:szCs w:val="28"/>
        </w:rPr>
        <w:t>но не позднее 23 декабря текущего финансового года</w:t>
      </w:r>
      <w:r w:rsidR="00F3174A" w:rsidRPr="00801605">
        <w:rPr>
          <w:sz w:val="28"/>
          <w:szCs w:val="28"/>
        </w:rPr>
        <w:t xml:space="preserve">. </w:t>
      </w:r>
    </w:p>
    <w:p w:rsidR="00E32793" w:rsidRPr="003E08B6" w:rsidRDefault="000905CC" w:rsidP="00E32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5343">
        <w:rPr>
          <w:sz w:val="28"/>
          <w:szCs w:val="28"/>
        </w:rPr>
        <w:t>10</w:t>
      </w:r>
      <w:r w:rsidR="00E32793">
        <w:rPr>
          <w:sz w:val="28"/>
          <w:szCs w:val="28"/>
        </w:rPr>
        <w:t xml:space="preserve">. </w:t>
      </w:r>
      <w:r w:rsidR="00E32793" w:rsidRPr="003E08B6">
        <w:rPr>
          <w:sz w:val="28"/>
          <w:szCs w:val="28"/>
        </w:rPr>
        <w:t>В случае невозврата бюджетных средств Получателем Субсидии взыскание средств производится в судебном порядке Главным распорядителем.</w:t>
      </w:r>
    </w:p>
    <w:p w:rsidR="00F3174A" w:rsidRPr="00EC092A" w:rsidRDefault="009B33DD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5343">
        <w:rPr>
          <w:sz w:val="28"/>
          <w:szCs w:val="28"/>
        </w:rPr>
        <w:t>11</w:t>
      </w:r>
      <w:r w:rsidR="00F3174A" w:rsidRPr="00801605">
        <w:rPr>
          <w:sz w:val="28"/>
          <w:szCs w:val="28"/>
        </w:rPr>
        <w:t>. За неисполнение или ненадлежащее исполнение обязательств Главный распорядитель, Организатор и Получатель Субсидии</w:t>
      </w:r>
      <w:r w:rsidR="00F3174A" w:rsidRPr="00EC092A">
        <w:rPr>
          <w:sz w:val="28"/>
          <w:szCs w:val="28"/>
        </w:rPr>
        <w:t xml:space="preserve"> несут </w:t>
      </w:r>
      <w:r w:rsidR="00F3174A" w:rsidRPr="00EC092A">
        <w:rPr>
          <w:sz w:val="28"/>
          <w:szCs w:val="28"/>
        </w:rPr>
        <w:lastRenderedPageBreak/>
        <w:t>ответственность, предусмотренную Договором и действующим законодательством Российской Федерации.</w:t>
      </w:r>
    </w:p>
    <w:p w:rsidR="00F3174A" w:rsidRPr="00EC092A" w:rsidRDefault="00F3174A" w:rsidP="00F3174A">
      <w:pPr>
        <w:ind w:firstLine="709"/>
        <w:jc w:val="both"/>
        <w:rPr>
          <w:sz w:val="28"/>
          <w:szCs w:val="28"/>
        </w:rPr>
      </w:pPr>
      <w:r w:rsidRPr="00EC092A">
        <w:rPr>
          <w:sz w:val="28"/>
          <w:szCs w:val="28"/>
        </w:rPr>
        <w:t>Главный распорядитель, Организатор и Получатель Субсидии несут ответственность за соблюдение условий и порядка предоставления Субсидии в соответствии с законодательством.</w:t>
      </w:r>
    </w:p>
    <w:p w:rsidR="00F3174A" w:rsidRPr="00EC092A" w:rsidRDefault="00F3174A" w:rsidP="00F3174A">
      <w:pPr>
        <w:ind w:firstLine="709"/>
        <w:jc w:val="both"/>
        <w:rPr>
          <w:sz w:val="28"/>
          <w:szCs w:val="28"/>
        </w:rPr>
      </w:pPr>
    </w:p>
    <w:p w:rsidR="00F3174A" w:rsidRPr="00EC092A" w:rsidRDefault="00F3174A" w:rsidP="00F3174A">
      <w:pPr>
        <w:ind w:firstLine="709"/>
        <w:jc w:val="both"/>
        <w:rPr>
          <w:sz w:val="28"/>
          <w:szCs w:val="28"/>
        </w:rPr>
      </w:pPr>
    </w:p>
    <w:p w:rsidR="00F3174A" w:rsidRPr="00EC092A" w:rsidRDefault="00F3174A" w:rsidP="00F3174A">
      <w:pPr>
        <w:ind w:firstLine="709"/>
        <w:jc w:val="both"/>
        <w:rPr>
          <w:sz w:val="28"/>
          <w:szCs w:val="28"/>
        </w:rPr>
        <w:sectPr w:rsidR="00F3174A" w:rsidRPr="00EC092A" w:rsidSect="00E56DD6">
          <w:headerReference w:type="defaul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lastRenderedPageBreak/>
        <w:t>Приложение 1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к Порядку предоставления 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>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</w:t>
      </w:r>
      <w:r w:rsidRPr="00EC092A">
        <w:rPr>
          <w:sz w:val="28"/>
          <w:szCs w:val="28"/>
        </w:rPr>
        <w:br/>
        <w:t xml:space="preserve">по результатам конкурса  «Общественная инициатива», утвержденному постановлением Администрации Северодвинска 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от </w:t>
      </w:r>
      <w:r w:rsidR="00360B3B">
        <w:rPr>
          <w:sz w:val="28"/>
          <w:szCs w:val="28"/>
        </w:rPr>
        <w:t>____________</w:t>
      </w:r>
      <w:r w:rsidRPr="00EC092A">
        <w:rPr>
          <w:sz w:val="28"/>
          <w:szCs w:val="28"/>
        </w:rPr>
        <w:t xml:space="preserve"> № </w:t>
      </w:r>
      <w:r w:rsidR="00360B3B">
        <w:rPr>
          <w:sz w:val="28"/>
          <w:szCs w:val="28"/>
        </w:rPr>
        <w:t>________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C092A">
        <w:rPr>
          <w:szCs w:val="28"/>
        </w:rPr>
        <w:t>Регистрационный номер/</w:t>
      </w:r>
    </w:p>
    <w:p w:rsidR="00F3174A" w:rsidRPr="00EC092A" w:rsidRDefault="00F3174A" w:rsidP="00F3174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C092A">
        <w:rPr>
          <w:szCs w:val="28"/>
        </w:rPr>
        <w:t>дата получения заявки</w:t>
      </w:r>
    </w:p>
    <w:p w:rsidR="00F3174A" w:rsidRPr="00EC092A" w:rsidRDefault="00F3174A" w:rsidP="00F3174A">
      <w:pPr>
        <w:rPr>
          <w:sz w:val="28"/>
          <w:szCs w:val="28"/>
        </w:rPr>
      </w:pPr>
      <w:r w:rsidRPr="00EC092A">
        <w:rPr>
          <w:i/>
          <w:iCs/>
          <w:szCs w:val="28"/>
        </w:rPr>
        <w:t>(заполняется Организатором Конкурса)</w:t>
      </w:r>
    </w:p>
    <w:p w:rsidR="00F3174A" w:rsidRPr="00EC092A" w:rsidRDefault="00F3174A" w:rsidP="00F3174A">
      <w:pPr>
        <w:rPr>
          <w:sz w:val="28"/>
          <w:szCs w:val="28"/>
        </w:rPr>
      </w:pPr>
    </w:p>
    <w:p w:rsidR="00F3174A" w:rsidRPr="00EC092A" w:rsidRDefault="00F3174A" w:rsidP="00F3174A">
      <w:pPr>
        <w:jc w:val="center"/>
        <w:rPr>
          <w:sz w:val="28"/>
          <w:szCs w:val="26"/>
        </w:rPr>
      </w:pPr>
      <w:r w:rsidRPr="00EC092A">
        <w:rPr>
          <w:sz w:val="28"/>
          <w:szCs w:val="26"/>
        </w:rPr>
        <w:t xml:space="preserve">ЗАЯВКА НА УЧАСТИЕ В КОНКУРСЕ ПРОЕКТОВ </w:t>
      </w:r>
    </w:p>
    <w:p w:rsidR="00F3174A" w:rsidRPr="00EC092A" w:rsidRDefault="00F3174A" w:rsidP="00F3174A">
      <w:pPr>
        <w:jc w:val="center"/>
        <w:rPr>
          <w:sz w:val="28"/>
          <w:szCs w:val="26"/>
        </w:rPr>
      </w:pPr>
      <w:r w:rsidRPr="00EC092A">
        <w:rPr>
          <w:sz w:val="28"/>
          <w:szCs w:val="26"/>
        </w:rPr>
        <w:t>«</w:t>
      </w:r>
      <w:r w:rsidRPr="00EC092A">
        <w:rPr>
          <w:sz w:val="28"/>
          <w:szCs w:val="28"/>
        </w:rPr>
        <w:t>Общественная инициатива</w:t>
      </w:r>
      <w:r w:rsidRPr="00EC092A">
        <w:rPr>
          <w:sz w:val="28"/>
          <w:szCs w:val="26"/>
        </w:rPr>
        <w:t>»</w:t>
      </w:r>
    </w:p>
    <w:p w:rsidR="00F3174A" w:rsidRPr="00EC092A" w:rsidRDefault="00F3174A" w:rsidP="00F3174A">
      <w:pPr>
        <w:ind w:firstLine="720"/>
        <w:jc w:val="center"/>
        <w:rPr>
          <w:sz w:val="28"/>
          <w:szCs w:val="26"/>
        </w:rPr>
      </w:pPr>
    </w:p>
    <w:p w:rsidR="00F3174A" w:rsidRPr="00EC092A" w:rsidRDefault="00F3174A" w:rsidP="00F3174A">
      <w:pPr>
        <w:pStyle w:val="a6"/>
        <w:spacing w:after="0"/>
        <w:ind w:left="0" w:firstLine="709"/>
        <w:jc w:val="both"/>
        <w:rPr>
          <w:sz w:val="28"/>
          <w:szCs w:val="26"/>
        </w:rPr>
      </w:pPr>
      <w:r w:rsidRPr="00EC092A">
        <w:rPr>
          <w:sz w:val="28"/>
          <w:szCs w:val="26"/>
        </w:rPr>
        <w:t xml:space="preserve">Просим рассмотреть на конкурсе проектов </w:t>
      </w:r>
      <w:r w:rsidRPr="00EC092A">
        <w:rPr>
          <w:sz w:val="28"/>
          <w:szCs w:val="28"/>
        </w:rPr>
        <w:t xml:space="preserve">«Общественная инициатива» </w:t>
      </w:r>
      <w:r w:rsidRPr="00EC092A">
        <w:rPr>
          <w:sz w:val="28"/>
          <w:szCs w:val="26"/>
        </w:rPr>
        <w:t xml:space="preserve">проект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81"/>
      </w:tblGrid>
      <w:tr w:rsidR="00F3174A" w:rsidRPr="00EC092A" w:rsidTr="00E56DD6">
        <w:tc>
          <w:tcPr>
            <w:tcW w:w="9181" w:type="dxa"/>
            <w:tcBorders>
              <w:bottom w:val="single" w:sz="4" w:space="0" w:color="auto"/>
            </w:tcBorders>
          </w:tcPr>
          <w:p w:rsidR="00F3174A" w:rsidRPr="00EC092A" w:rsidRDefault="00F3174A" w:rsidP="00E56DD6">
            <w:pPr>
              <w:pStyle w:val="a6"/>
              <w:spacing w:after="0"/>
              <w:ind w:left="0"/>
              <w:textAlignment w:val="baseline"/>
              <w:rPr>
                <w:sz w:val="28"/>
                <w:szCs w:val="26"/>
              </w:rPr>
            </w:pPr>
          </w:p>
        </w:tc>
      </w:tr>
      <w:tr w:rsidR="00F3174A" w:rsidRPr="00EC092A" w:rsidTr="00E56DD6">
        <w:tc>
          <w:tcPr>
            <w:tcW w:w="9181" w:type="dxa"/>
            <w:tcBorders>
              <w:top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EC092A">
              <w:rPr>
                <w:sz w:val="28"/>
                <w:szCs w:val="26"/>
                <w:vertAlign w:val="superscript"/>
              </w:rPr>
              <w:t>(полное название организации)</w:t>
            </w:r>
          </w:p>
        </w:tc>
      </w:tr>
      <w:tr w:rsidR="00F3174A" w:rsidRPr="00EC092A" w:rsidTr="00E56DD6">
        <w:tc>
          <w:tcPr>
            <w:tcW w:w="9181" w:type="dxa"/>
            <w:tcBorders>
              <w:bottom w:val="single" w:sz="4" w:space="0" w:color="auto"/>
            </w:tcBorders>
          </w:tcPr>
          <w:p w:rsidR="00F3174A" w:rsidRPr="00EC092A" w:rsidRDefault="00F3174A" w:rsidP="00E56DD6">
            <w:pPr>
              <w:pStyle w:val="a6"/>
              <w:spacing w:after="0"/>
              <w:ind w:left="0"/>
              <w:textAlignment w:val="baseline"/>
              <w:rPr>
                <w:sz w:val="28"/>
                <w:szCs w:val="26"/>
              </w:rPr>
            </w:pPr>
          </w:p>
        </w:tc>
      </w:tr>
      <w:tr w:rsidR="00F3174A" w:rsidRPr="00EC092A" w:rsidTr="00E56DD6">
        <w:tc>
          <w:tcPr>
            <w:tcW w:w="9181" w:type="dxa"/>
            <w:tcBorders>
              <w:top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EC092A">
              <w:rPr>
                <w:sz w:val="28"/>
                <w:szCs w:val="26"/>
                <w:vertAlign w:val="superscript"/>
              </w:rPr>
              <w:t>(наименование проекта)</w:t>
            </w:r>
          </w:p>
        </w:tc>
      </w:tr>
    </w:tbl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  <w:r w:rsidRPr="00EC092A">
        <w:rPr>
          <w:sz w:val="28"/>
          <w:szCs w:val="26"/>
        </w:rPr>
        <w:t>Сведения об организации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360"/>
      </w:tblGrid>
      <w:tr w:rsidR="00F3174A" w:rsidRPr="00EC092A" w:rsidTr="00E56DD6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Содержание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Поле для заполнения</w:t>
            </w:r>
          </w:p>
        </w:tc>
      </w:tr>
      <w:tr w:rsidR="00F3174A" w:rsidRPr="00EC092A" w:rsidTr="00E56DD6">
        <w:trPr>
          <w:trHeight w:val="5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Полное название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F3174A" w:rsidRPr="00EC092A" w:rsidTr="00E56DD6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Сокращенное название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F3174A" w:rsidRPr="00EC092A" w:rsidTr="00E56D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Место нахождения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F3174A" w:rsidRPr="00EC092A" w:rsidTr="00E56D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Фамилия, имя, отчество (при наличии) руководителя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Контактные данные руководителя организации (телефон, факс, </w:t>
            </w:r>
            <w:r w:rsidRPr="00EC092A">
              <w:rPr>
                <w:sz w:val="26"/>
                <w:szCs w:val="26"/>
                <w:lang w:val="en-US"/>
              </w:rPr>
              <w:t>e</w:t>
            </w:r>
            <w:r w:rsidRPr="00EC092A">
              <w:rPr>
                <w:sz w:val="26"/>
                <w:szCs w:val="26"/>
              </w:rPr>
              <w:t>-</w:t>
            </w:r>
            <w:r w:rsidRPr="00EC092A">
              <w:rPr>
                <w:sz w:val="26"/>
                <w:szCs w:val="26"/>
                <w:lang w:val="en-US"/>
              </w:rPr>
              <w:t>mail</w:t>
            </w:r>
            <w:r w:rsidRPr="00EC092A">
              <w:rPr>
                <w:sz w:val="26"/>
                <w:szCs w:val="26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Фамилия, имя, отчество (при наличии) руководителя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Контактные данные руководителя проекта (телефон, факс, </w:t>
            </w:r>
            <w:r w:rsidRPr="00EC092A">
              <w:rPr>
                <w:sz w:val="26"/>
                <w:szCs w:val="26"/>
                <w:lang w:val="en-US"/>
              </w:rPr>
              <w:t>e</w:t>
            </w:r>
            <w:r w:rsidRPr="00EC092A">
              <w:rPr>
                <w:sz w:val="26"/>
                <w:szCs w:val="26"/>
              </w:rPr>
              <w:t>-</w:t>
            </w:r>
            <w:r w:rsidRPr="00EC092A">
              <w:rPr>
                <w:sz w:val="26"/>
                <w:szCs w:val="26"/>
                <w:lang w:val="en-US"/>
              </w:rPr>
              <w:t>mail</w:t>
            </w:r>
            <w:r w:rsidRPr="00EC092A">
              <w:rPr>
                <w:sz w:val="26"/>
                <w:szCs w:val="26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Фамилия, имя, отчество (при наличии) бухгалтера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lastRenderedPageBreak/>
              <w:t>Контактный телефон бухгалтера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2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10. Реквизиты организации-заявителя: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ОГРН; 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ИНН; 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КПП; 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расчетный счет;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наименование банка; 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БИК; 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корр. счет банка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pStyle w:val="35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</w:tbl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  <w:r w:rsidRPr="00EC092A">
        <w:rPr>
          <w:sz w:val="28"/>
          <w:szCs w:val="26"/>
        </w:rPr>
        <w:t>К заявке прилагаются следующие документы:</w:t>
      </w:r>
    </w:p>
    <w:p w:rsidR="00F3174A" w:rsidRPr="00EC092A" w:rsidRDefault="00F3174A" w:rsidP="00F3174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092A">
        <w:rPr>
          <w:sz w:val="28"/>
          <w:szCs w:val="26"/>
        </w:rPr>
        <w:t>1.</w:t>
      </w:r>
      <w:r w:rsidRPr="00EC092A">
        <w:rPr>
          <w:sz w:val="28"/>
          <w:szCs w:val="26"/>
          <w:lang w:val="en-US"/>
        </w:rPr>
        <w:t> </w:t>
      </w:r>
      <w:r w:rsidRPr="00EC092A">
        <w:rPr>
          <w:sz w:val="28"/>
          <w:szCs w:val="28"/>
        </w:rPr>
        <w:t>Проект в бумажном и электронном виде.</w:t>
      </w:r>
    </w:p>
    <w:p w:rsidR="00F3174A" w:rsidRDefault="00F3174A" w:rsidP="00F3174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092A">
        <w:rPr>
          <w:sz w:val="28"/>
          <w:szCs w:val="28"/>
        </w:rPr>
        <w:t>2</w:t>
      </w:r>
      <w:r w:rsidRPr="00EC092A">
        <w:rPr>
          <w:szCs w:val="28"/>
        </w:rPr>
        <w:t>.</w:t>
      </w:r>
      <w:r w:rsidRPr="00EC092A">
        <w:rPr>
          <w:sz w:val="28"/>
          <w:szCs w:val="28"/>
        </w:rPr>
        <w:t> Детализированная смета расходов, запрашиваемых из Местного бюджета, в бумажном и электронном виде.</w:t>
      </w:r>
    </w:p>
    <w:p w:rsidR="00F3174A" w:rsidRPr="00A12042" w:rsidRDefault="00F3174A" w:rsidP="00F3174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12042">
        <w:rPr>
          <w:sz w:val="28"/>
          <w:szCs w:val="28"/>
        </w:rPr>
        <w:t>3. Справка о наличии положительного, отрицательного или нулевого сальдо единого налогового счета.</w:t>
      </w:r>
    </w:p>
    <w:p w:rsidR="00F3174A" w:rsidRPr="00A12042" w:rsidRDefault="00F3174A" w:rsidP="00F3174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12042">
        <w:rPr>
          <w:sz w:val="28"/>
          <w:szCs w:val="28"/>
        </w:rPr>
        <w:t>4. Дополнительные материалы (письма поддержки, отзывы, публикации в средствах массовой информации, фото- и видеоматериалы</w:t>
      </w:r>
      <w:r w:rsidRPr="00A12042">
        <w:rPr>
          <w:sz w:val="28"/>
          <w:szCs w:val="28"/>
        </w:rPr>
        <w:br/>
        <w:t>о деятельности организации, печатные и графические материалы, поясняющие проект).</w:t>
      </w:r>
    </w:p>
    <w:p w:rsidR="00F3174A" w:rsidRPr="00A12042" w:rsidRDefault="00F3174A" w:rsidP="00F3174A">
      <w:pPr>
        <w:ind w:left="720"/>
        <w:jc w:val="both"/>
        <w:rPr>
          <w:sz w:val="28"/>
          <w:szCs w:val="26"/>
        </w:rPr>
      </w:pPr>
    </w:p>
    <w:p w:rsidR="00F3174A" w:rsidRPr="00A12042" w:rsidRDefault="00F3174A" w:rsidP="00F3174A">
      <w:pPr>
        <w:ind w:firstLine="709"/>
        <w:jc w:val="both"/>
        <w:rPr>
          <w:sz w:val="28"/>
          <w:szCs w:val="26"/>
        </w:rPr>
      </w:pPr>
      <w:r w:rsidRPr="00A12042">
        <w:rPr>
          <w:rFonts w:eastAsia="MS Mincho"/>
          <w:sz w:val="28"/>
          <w:szCs w:val="26"/>
        </w:rPr>
        <w:t xml:space="preserve">Я, руководитель </w:t>
      </w:r>
      <w:r w:rsidRPr="00A12042">
        <w:rPr>
          <w:sz w:val="28"/>
          <w:szCs w:val="26"/>
        </w:rPr>
        <w:t xml:space="preserve">_____________________________________________, </w:t>
      </w:r>
    </w:p>
    <w:p w:rsidR="00F3174A" w:rsidRPr="00A12042" w:rsidRDefault="00F3174A" w:rsidP="00F3174A">
      <w:pPr>
        <w:ind w:left="1416" w:firstLine="708"/>
        <w:jc w:val="center"/>
        <w:rPr>
          <w:sz w:val="28"/>
          <w:szCs w:val="26"/>
        </w:rPr>
      </w:pPr>
      <w:r w:rsidRPr="00A12042">
        <w:rPr>
          <w:sz w:val="28"/>
          <w:szCs w:val="26"/>
          <w:vertAlign w:val="superscript"/>
        </w:rPr>
        <w:t>(название организации)</w:t>
      </w:r>
    </w:p>
    <w:p w:rsidR="00F3174A" w:rsidRPr="00A12042" w:rsidRDefault="00F3174A" w:rsidP="00F3174A">
      <w:pPr>
        <w:jc w:val="both"/>
        <w:rPr>
          <w:sz w:val="28"/>
          <w:szCs w:val="26"/>
          <w:vertAlign w:val="superscript"/>
        </w:rPr>
      </w:pPr>
      <w:r w:rsidRPr="00A12042">
        <w:rPr>
          <w:sz w:val="28"/>
          <w:szCs w:val="26"/>
        </w:rPr>
        <w:t>настоящим подтверждаю, что:</w:t>
      </w:r>
      <w:r w:rsidRPr="00A12042">
        <w:rPr>
          <w:sz w:val="28"/>
          <w:szCs w:val="26"/>
          <w:vertAlign w:val="superscript"/>
        </w:rPr>
        <w:t xml:space="preserve"> </w:t>
      </w:r>
    </w:p>
    <w:p w:rsidR="00F3174A" w:rsidRPr="00A12042" w:rsidRDefault="00F3174A" w:rsidP="00F31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042">
        <w:rPr>
          <w:sz w:val="28"/>
          <w:szCs w:val="28"/>
        </w:rPr>
        <w:t>организация не находится в перечне организаций и физических лиц, в отношении которых имеются сведения об их причастности к экстремистской деятельности или терроризму;</w:t>
      </w:r>
    </w:p>
    <w:p w:rsidR="00F3174A" w:rsidRPr="00A12042" w:rsidRDefault="00F3174A" w:rsidP="00F31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042">
        <w:rPr>
          <w:sz w:val="28"/>
          <w:szCs w:val="28"/>
        </w:rPr>
        <w:t>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 распространением оружия массового уничтожения;</w:t>
      </w:r>
    </w:p>
    <w:p w:rsidR="00F3174A" w:rsidRPr="00A12042" w:rsidRDefault="00F3174A" w:rsidP="00F31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042">
        <w:rPr>
          <w:sz w:val="28"/>
          <w:szCs w:val="28"/>
        </w:rPr>
        <w:t>организация не является иностранным агентом в соответствии с Федеральным законом «О контроле за деятельностью лиц, находящихся под иностранным влиянием»;</w:t>
      </w:r>
    </w:p>
    <w:p w:rsidR="00F3174A" w:rsidRPr="0043202B" w:rsidRDefault="00F3174A" w:rsidP="00F3174A">
      <w:pPr>
        <w:ind w:firstLine="709"/>
        <w:jc w:val="both"/>
        <w:rPr>
          <w:sz w:val="28"/>
          <w:szCs w:val="28"/>
        </w:rPr>
      </w:pPr>
      <w:r w:rsidRPr="00A12042">
        <w:rPr>
          <w:sz w:val="28"/>
          <w:szCs w:val="28"/>
        </w:rPr>
        <w:t>в реестре дисквалифицированных лиц отсутствуют сведения</w:t>
      </w:r>
      <w:r w:rsidRPr="00A12042">
        <w:rPr>
          <w:sz w:val="28"/>
          <w:szCs w:val="28"/>
        </w:rPr>
        <w:br/>
        <w:t xml:space="preserve"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904F8C">
        <w:rPr>
          <w:sz w:val="28"/>
          <w:szCs w:val="28"/>
        </w:rPr>
        <w:t>организации</w:t>
      </w:r>
      <w:r w:rsidRPr="00A12042">
        <w:rPr>
          <w:sz w:val="28"/>
          <w:szCs w:val="28"/>
        </w:rPr>
        <w:t>.</w:t>
      </w:r>
    </w:p>
    <w:p w:rsidR="00F3174A" w:rsidRPr="00904F8C" w:rsidRDefault="00F3174A" w:rsidP="00F3174A">
      <w:pPr>
        <w:ind w:firstLine="720"/>
        <w:jc w:val="both"/>
        <w:rPr>
          <w:sz w:val="16"/>
          <w:szCs w:val="16"/>
        </w:rPr>
      </w:pPr>
    </w:p>
    <w:p w:rsidR="00F3174A" w:rsidRPr="00EC092A" w:rsidRDefault="00F3174A" w:rsidP="00F3174A">
      <w:pPr>
        <w:ind w:firstLine="720"/>
        <w:jc w:val="both"/>
        <w:rPr>
          <w:sz w:val="28"/>
          <w:szCs w:val="26"/>
        </w:rPr>
      </w:pPr>
      <w:r w:rsidRPr="00EC092A">
        <w:rPr>
          <w:sz w:val="28"/>
          <w:szCs w:val="26"/>
        </w:rPr>
        <w:t>Выражаем Организатору согласие на публикацию (размещение)</w:t>
      </w:r>
      <w:r w:rsidRPr="00EC092A">
        <w:rPr>
          <w:sz w:val="28"/>
          <w:szCs w:val="26"/>
        </w:rPr>
        <w:br/>
        <w:t>в информационно-телекоммуникационной сети Интернет информации</w:t>
      </w:r>
      <w:r w:rsidRPr="00EC092A">
        <w:rPr>
          <w:sz w:val="28"/>
          <w:szCs w:val="26"/>
        </w:rPr>
        <w:br/>
        <w:t xml:space="preserve">о ________________________________________________________________, </w:t>
      </w:r>
    </w:p>
    <w:p w:rsidR="00F3174A" w:rsidRPr="00EC092A" w:rsidRDefault="00F3174A" w:rsidP="00F3174A">
      <w:pPr>
        <w:ind w:firstLine="720"/>
        <w:jc w:val="center"/>
        <w:rPr>
          <w:sz w:val="28"/>
          <w:szCs w:val="26"/>
        </w:rPr>
      </w:pPr>
      <w:r w:rsidRPr="00EC092A">
        <w:rPr>
          <w:sz w:val="28"/>
          <w:szCs w:val="26"/>
          <w:vertAlign w:val="superscript"/>
        </w:rPr>
        <w:t>(название организации)</w:t>
      </w:r>
    </w:p>
    <w:p w:rsidR="00F3174A" w:rsidRPr="00EC092A" w:rsidRDefault="00F3174A" w:rsidP="00F3174A">
      <w:pPr>
        <w:jc w:val="both"/>
        <w:rPr>
          <w:sz w:val="28"/>
          <w:szCs w:val="26"/>
        </w:rPr>
      </w:pPr>
      <w:r w:rsidRPr="00EC092A">
        <w:rPr>
          <w:sz w:val="28"/>
          <w:szCs w:val="26"/>
        </w:rPr>
        <w:lastRenderedPageBreak/>
        <w:t>о подаваемой на Конкурс заявке, иной информации, связанной с Конкурсом.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  <w:r w:rsidRPr="00EC092A">
        <w:rPr>
          <w:sz w:val="28"/>
          <w:szCs w:val="26"/>
        </w:rPr>
        <w:t>С условиями конкурса ознакомлены.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  <w:r w:rsidRPr="00EC092A">
        <w:rPr>
          <w:sz w:val="28"/>
          <w:szCs w:val="26"/>
        </w:rPr>
        <w:t>Достоверность предоставленных нами сведений гарантируем.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</w:p>
    <w:p w:rsidR="00F3174A" w:rsidRPr="00EC092A" w:rsidRDefault="00F3174A" w:rsidP="00F3174A">
      <w:pPr>
        <w:tabs>
          <w:tab w:val="left" w:pos="4678"/>
          <w:tab w:val="left" w:pos="4962"/>
        </w:tabs>
        <w:jc w:val="both"/>
        <w:rPr>
          <w:sz w:val="28"/>
          <w:szCs w:val="26"/>
        </w:rPr>
      </w:pPr>
      <w:r w:rsidRPr="00EC092A">
        <w:rPr>
          <w:sz w:val="28"/>
          <w:szCs w:val="26"/>
        </w:rPr>
        <w:t>Руководитель _______________________  __________  /_________________/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  <w:r w:rsidRPr="00EC092A">
        <w:rPr>
          <w:sz w:val="28"/>
          <w:szCs w:val="26"/>
        </w:rPr>
        <w:tab/>
        <w:t xml:space="preserve">             </w:t>
      </w:r>
      <w:r w:rsidRPr="00EC092A">
        <w:rPr>
          <w:sz w:val="28"/>
          <w:szCs w:val="26"/>
          <w:vertAlign w:val="superscript"/>
        </w:rPr>
        <w:t>сокращенное название организации         (подпись)</w:t>
      </w:r>
      <w:r w:rsidRPr="00EC092A">
        <w:rPr>
          <w:sz w:val="28"/>
          <w:szCs w:val="26"/>
          <w:vertAlign w:val="superscript"/>
        </w:rPr>
        <w:tab/>
      </w:r>
      <w:r w:rsidRPr="00EC092A">
        <w:rPr>
          <w:sz w:val="28"/>
          <w:szCs w:val="26"/>
          <w:vertAlign w:val="superscript"/>
        </w:rPr>
        <w:tab/>
        <w:t>(расшифровка подписи)</w:t>
      </w:r>
    </w:p>
    <w:p w:rsidR="00F3174A" w:rsidRPr="00EC092A" w:rsidRDefault="00F3174A" w:rsidP="00F3174A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</w:p>
    <w:p w:rsidR="00F3174A" w:rsidRPr="00EC092A" w:rsidRDefault="00F3174A" w:rsidP="00F3174A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  <w:r w:rsidRPr="00EC092A">
        <w:rPr>
          <w:sz w:val="28"/>
          <w:szCs w:val="26"/>
        </w:rPr>
        <w:t>Главный бухгалтер __________________  __________  /_________________/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</w:rPr>
        <w:tab/>
      </w:r>
      <w:r w:rsidRPr="00EC092A">
        <w:rPr>
          <w:sz w:val="28"/>
          <w:szCs w:val="26"/>
          <w:vertAlign w:val="superscript"/>
        </w:rPr>
        <w:t xml:space="preserve">                    сокращенное название организации        (подпись)</w:t>
      </w:r>
      <w:r w:rsidRPr="00EC092A">
        <w:rPr>
          <w:sz w:val="28"/>
          <w:szCs w:val="26"/>
          <w:vertAlign w:val="superscript"/>
        </w:rPr>
        <w:tab/>
        <w:t xml:space="preserve">                (расшифровка подписи)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  <w:vertAlign w:val="superscript"/>
        </w:rPr>
        <w:t>МП</w:t>
      </w:r>
    </w:p>
    <w:p w:rsidR="00F3174A" w:rsidRPr="00EC092A" w:rsidRDefault="00F3174A" w:rsidP="00F3174A">
      <w:pPr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  <w:vertAlign w:val="superscript"/>
        </w:rPr>
        <w:t xml:space="preserve">   (при наличии печати)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</w:p>
    <w:p w:rsidR="00F3174A" w:rsidRPr="00EC092A" w:rsidRDefault="00F3174A" w:rsidP="00F3174A">
      <w:pPr>
        <w:jc w:val="both"/>
        <w:rPr>
          <w:sz w:val="28"/>
          <w:szCs w:val="26"/>
        </w:rPr>
      </w:pPr>
      <w:r w:rsidRPr="00EC092A">
        <w:rPr>
          <w:sz w:val="28"/>
          <w:szCs w:val="26"/>
        </w:rPr>
        <w:t>«___» __________ 20__ г.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  <w:sectPr w:rsidR="00F3174A" w:rsidRPr="00EC092A" w:rsidSect="00E56DD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lastRenderedPageBreak/>
        <w:t>Приложение 2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к Порядку предоставления 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>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</w:t>
      </w:r>
      <w:r w:rsidRPr="00EC092A">
        <w:rPr>
          <w:sz w:val="28"/>
          <w:szCs w:val="28"/>
        </w:rPr>
        <w:br/>
        <w:t xml:space="preserve">по результатам конкурса  «Общественная инициатива», утвержденному постановлением Администрации Северодвинска 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от </w:t>
      </w:r>
      <w:r w:rsidR="00360B3B">
        <w:rPr>
          <w:sz w:val="28"/>
          <w:szCs w:val="28"/>
        </w:rPr>
        <w:t>_____________</w:t>
      </w:r>
      <w:r w:rsidRPr="00EC092A">
        <w:rPr>
          <w:sz w:val="28"/>
          <w:szCs w:val="28"/>
        </w:rPr>
        <w:t xml:space="preserve"> № </w:t>
      </w:r>
      <w:r w:rsidR="00360B3B">
        <w:rPr>
          <w:sz w:val="28"/>
          <w:szCs w:val="28"/>
        </w:rPr>
        <w:t>_________</w:t>
      </w:r>
    </w:p>
    <w:p w:rsidR="00F3174A" w:rsidRPr="00EC092A" w:rsidRDefault="00F3174A" w:rsidP="00F3174A">
      <w:pPr>
        <w:pStyle w:val="22"/>
        <w:spacing w:after="0" w:line="240" w:lineRule="auto"/>
        <w:ind w:left="0"/>
        <w:rPr>
          <w:sz w:val="32"/>
          <w:szCs w:val="28"/>
        </w:rPr>
      </w:pPr>
    </w:p>
    <w:p w:rsidR="00F3174A" w:rsidRPr="00EC092A" w:rsidRDefault="00F3174A" w:rsidP="00F3174A">
      <w:pPr>
        <w:ind w:left="720"/>
        <w:jc w:val="center"/>
        <w:rPr>
          <w:sz w:val="28"/>
          <w:szCs w:val="28"/>
        </w:rPr>
      </w:pPr>
      <w:r w:rsidRPr="00EC092A">
        <w:rPr>
          <w:sz w:val="28"/>
          <w:szCs w:val="28"/>
        </w:rPr>
        <w:t>ПРОЕКТ</w:t>
      </w:r>
    </w:p>
    <w:p w:rsidR="00F3174A" w:rsidRPr="00EC092A" w:rsidRDefault="00F3174A" w:rsidP="00F3174A">
      <w:pPr>
        <w:ind w:left="720"/>
        <w:jc w:val="center"/>
        <w:rPr>
          <w:sz w:val="28"/>
          <w:szCs w:val="28"/>
        </w:rPr>
      </w:pPr>
      <w:r w:rsidRPr="00EC092A">
        <w:rPr>
          <w:sz w:val="28"/>
          <w:szCs w:val="28"/>
        </w:rPr>
        <w:t>на конкурс «Общественная инициатива»</w:t>
      </w:r>
    </w:p>
    <w:p w:rsidR="00F3174A" w:rsidRPr="00EC092A" w:rsidRDefault="00F3174A" w:rsidP="00F3174A">
      <w:pPr>
        <w:ind w:left="720"/>
        <w:jc w:val="center"/>
        <w:rPr>
          <w:sz w:val="28"/>
          <w:szCs w:val="28"/>
        </w:rPr>
      </w:pPr>
    </w:p>
    <w:p w:rsidR="00F3174A" w:rsidRPr="00EC092A" w:rsidRDefault="00F3174A" w:rsidP="00F3174A">
      <w:pPr>
        <w:pStyle w:val="35"/>
        <w:numPr>
          <w:ilvl w:val="0"/>
          <w:numId w:val="12"/>
        </w:numPr>
        <w:jc w:val="center"/>
        <w:rPr>
          <w:sz w:val="28"/>
          <w:szCs w:val="28"/>
        </w:rPr>
      </w:pPr>
      <w:r w:rsidRPr="00EC092A">
        <w:rPr>
          <w:sz w:val="28"/>
          <w:szCs w:val="28"/>
        </w:rPr>
        <w:t>Описание проекта</w:t>
      </w:r>
    </w:p>
    <w:p w:rsidR="00F3174A" w:rsidRPr="00EC092A" w:rsidRDefault="00F3174A" w:rsidP="00F3174A">
      <w:pPr>
        <w:ind w:left="720"/>
        <w:jc w:val="center"/>
        <w:rPr>
          <w:sz w:val="28"/>
          <w:szCs w:val="28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4"/>
        <w:gridCol w:w="2296"/>
        <w:gridCol w:w="1106"/>
        <w:gridCol w:w="28"/>
        <w:gridCol w:w="1531"/>
      </w:tblGrid>
      <w:tr w:rsidR="00F3174A" w:rsidRPr="00EC092A" w:rsidTr="00E56DD6">
        <w:trPr>
          <w:trHeight w:val="439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Содержание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Поле для заполнения</w:t>
            </w:r>
          </w:p>
        </w:tc>
      </w:tr>
      <w:tr w:rsidR="00F3174A" w:rsidRPr="00EC092A" w:rsidTr="00E56DD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1. Наименование организации-заявителя (полное)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442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2. Наименование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3. Описание деятельности организации, опыт по успешной реализации проектов,</w:t>
            </w:r>
            <w:r w:rsidRPr="00EC092A">
              <w:rPr>
                <w:sz w:val="26"/>
                <w:szCs w:val="26"/>
              </w:rPr>
              <w:br/>
              <w:t>объемом не более 2500 символов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4. Наличие команды для реализации проекта, описание команды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5. Краткое описание проекта (основная идея, содержание), объем текста</w:t>
            </w:r>
            <w:r w:rsidRPr="00EC092A">
              <w:rPr>
                <w:sz w:val="26"/>
                <w:szCs w:val="26"/>
              </w:rPr>
              <w:br/>
              <w:t>до 2500 символов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539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18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6. Приоритетное направление конкурса </w:t>
            </w:r>
            <w:r w:rsidRPr="00EC092A">
              <w:rPr>
                <w:iCs/>
                <w:sz w:val="26"/>
                <w:szCs w:val="26"/>
              </w:rPr>
              <w:t>(отметить соответствующее)</w:t>
            </w:r>
            <w:r w:rsidRPr="00EC09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43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7. Срок реализации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216"/>
        </w:trPr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8. Бюджет проекта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Общий бюджет проекта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Сумма, запрашиваемая</w:t>
            </w:r>
            <w:r w:rsidRPr="00EC092A">
              <w:rPr>
                <w:sz w:val="26"/>
                <w:szCs w:val="26"/>
              </w:rPr>
              <w:br/>
              <w:t>из Местного бюджета</w:t>
            </w:r>
          </w:p>
        </w:tc>
      </w:tr>
      <w:tr w:rsidR="00F3174A" w:rsidRPr="00EC092A" w:rsidTr="00E56DD6">
        <w:trPr>
          <w:trHeight w:val="406"/>
        </w:trPr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9. Актуальность, обоснование социальной значимости проекта, объем текста до 2500 символов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42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10. Инновационность, уникальность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42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11. Цель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584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lastRenderedPageBreak/>
              <w:t>12. Задачи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998"/>
        </w:trPr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13. Целевые группы проекта (наименование целевых групп</w:t>
            </w:r>
            <w:r w:rsidRPr="00EC092A">
              <w:rPr>
                <w:sz w:val="26"/>
                <w:szCs w:val="26"/>
              </w:rPr>
              <w:br/>
              <w:t>с указанием количества лиц, вовлеченных в реализацию проекта)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559"/>
        </w:trPr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3" w:hanging="23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Общее количество участников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14. Партнеры проекта 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iCs/>
                <w:sz w:val="26"/>
                <w:szCs w:val="26"/>
              </w:rPr>
              <w:t>(с описанием вида поддержки)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448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15. Показатели результативности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  <w:lang w:val="en-US"/>
              </w:rPr>
              <w:t>a</w:t>
            </w:r>
            <w:r w:rsidRPr="00EC092A">
              <w:rPr>
                <w:sz w:val="26"/>
                <w:szCs w:val="26"/>
              </w:rPr>
              <w:t>) количественные показатели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Показатель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(выбрать из предложенных или дополнить)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Плановое значение</w:t>
            </w:r>
          </w:p>
        </w:tc>
      </w:tr>
      <w:tr w:rsidR="00F3174A" w:rsidRPr="00EC092A" w:rsidTr="00E56DD6"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количество человек, принявших участие</w:t>
            </w:r>
            <w:r w:rsidRPr="00EC092A">
              <w:rPr>
                <w:sz w:val="26"/>
                <w:szCs w:val="26"/>
              </w:rPr>
              <w:br/>
              <w:t>в мероприятиях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количество волонтеров (добровольцев), участвующих в реализации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количество человек, получивших помощь</w:t>
            </w:r>
            <w:r w:rsidRPr="00EC092A">
              <w:rPr>
                <w:sz w:val="26"/>
                <w:szCs w:val="26"/>
              </w:rPr>
              <w:br/>
              <w:t>в рамках благотворительной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693"/>
        </w:trPr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количество мероприятий, проведенных в рамках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269"/>
        </w:trPr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количество информационных материалов о мероприятиях проекта, опубликованных или вышедших в эфир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269"/>
        </w:trPr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свой вариант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54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б) качественные показатели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539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16. Этапы реализации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57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17. Перспективы развития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3174A" w:rsidRPr="00EC092A" w:rsidRDefault="00F3174A" w:rsidP="00F3174A">
      <w:pPr>
        <w:ind w:left="720"/>
        <w:jc w:val="center"/>
        <w:rPr>
          <w:sz w:val="26"/>
          <w:szCs w:val="26"/>
        </w:rPr>
      </w:pPr>
    </w:p>
    <w:p w:rsidR="00F3174A" w:rsidRPr="00EC092A" w:rsidRDefault="00F3174A" w:rsidP="00F3174A">
      <w:pPr>
        <w:pStyle w:val="35"/>
        <w:numPr>
          <w:ilvl w:val="0"/>
          <w:numId w:val="12"/>
        </w:numPr>
        <w:jc w:val="center"/>
        <w:rPr>
          <w:sz w:val="28"/>
          <w:szCs w:val="28"/>
        </w:rPr>
      </w:pPr>
      <w:r w:rsidRPr="00EC092A">
        <w:rPr>
          <w:sz w:val="28"/>
          <w:szCs w:val="28"/>
        </w:rPr>
        <w:t>Календарный план реализации проекта</w:t>
      </w:r>
    </w:p>
    <w:p w:rsidR="00F3174A" w:rsidRPr="00EC092A" w:rsidRDefault="00F3174A" w:rsidP="00F3174A">
      <w:pPr>
        <w:pStyle w:val="35"/>
        <w:ind w:left="1440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843"/>
        <w:gridCol w:w="1134"/>
        <w:gridCol w:w="1559"/>
        <w:gridCol w:w="3402"/>
      </w:tblGrid>
      <w:tr w:rsidR="00F3174A" w:rsidRPr="00EC092A" w:rsidTr="00E56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№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п\п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Задача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Дата начала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Дата завершения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Ожидаемые результаты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(с указанием количественных</w:t>
            </w:r>
            <w:r w:rsidRPr="00EC092A">
              <w:rPr>
                <w:sz w:val="26"/>
                <w:szCs w:val="26"/>
              </w:rPr>
              <w:br/>
              <w:t>и качественных показателей)</w:t>
            </w:r>
          </w:p>
        </w:tc>
      </w:tr>
      <w:tr w:rsidR="00F3174A" w:rsidRPr="00EC092A" w:rsidTr="00E56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904F8C" w:rsidRPr="00904F8C" w:rsidRDefault="00904F8C" w:rsidP="00904F8C">
      <w:pPr>
        <w:pStyle w:val="35"/>
        <w:ind w:left="1440"/>
        <w:jc w:val="center"/>
        <w:rPr>
          <w:sz w:val="28"/>
          <w:szCs w:val="28"/>
          <w:lang w:val="en-US"/>
        </w:rPr>
      </w:pPr>
    </w:p>
    <w:p w:rsidR="00F3174A" w:rsidRPr="00EC092A" w:rsidRDefault="00904F8C" w:rsidP="00904F8C">
      <w:pPr>
        <w:pStyle w:val="35"/>
        <w:ind w:left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 </w:t>
      </w:r>
      <w:r w:rsidR="00F3174A" w:rsidRPr="00EC092A">
        <w:rPr>
          <w:sz w:val="28"/>
          <w:szCs w:val="28"/>
        </w:rPr>
        <w:t>Бюджет проекта</w:t>
      </w:r>
    </w:p>
    <w:p w:rsidR="00F3174A" w:rsidRPr="00EC092A" w:rsidRDefault="00F3174A" w:rsidP="00F3174A">
      <w:pPr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843"/>
        <w:gridCol w:w="1701"/>
        <w:gridCol w:w="1701"/>
      </w:tblGrid>
      <w:tr w:rsidR="00F3174A" w:rsidRPr="00EC092A" w:rsidTr="00E56DD6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Софинанси-рование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Запрашивае-мая сумма</w:t>
            </w:r>
          </w:p>
        </w:tc>
      </w:tr>
      <w:tr w:rsidR="00F3174A" w:rsidRPr="00EC092A" w:rsidTr="00E56DD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74A" w:rsidRPr="00EC092A" w:rsidRDefault="00F3174A" w:rsidP="00E56DD6">
            <w:pPr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74A" w:rsidRPr="00EC092A" w:rsidRDefault="00F3174A" w:rsidP="00E56DD6">
            <w:pPr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74A" w:rsidRPr="00EC092A" w:rsidRDefault="00F3174A" w:rsidP="00E56DD6">
            <w:pPr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(руб.)</w:t>
            </w:r>
          </w:p>
        </w:tc>
      </w:tr>
      <w:tr w:rsidR="00F3174A" w:rsidRPr="00EC092A" w:rsidTr="00E56DD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jc w:val="center"/>
              <w:rPr>
                <w:i/>
                <w:sz w:val="26"/>
                <w:szCs w:val="26"/>
              </w:rPr>
            </w:pPr>
            <w:r w:rsidRPr="00EC092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jc w:val="center"/>
              <w:rPr>
                <w:i/>
                <w:sz w:val="26"/>
                <w:szCs w:val="26"/>
              </w:rPr>
            </w:pPr>
            <w:r w:rsidRPr="00EC092A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jc w:val="center"/>
              <w:rPr>
                <w:i/>
                <w:sz w:val="26"/>
                <w:szCs w:val="26"/>
              </w:rPr>
            </w:pPr>
            <w:r w:rsidRPr="00EC092A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jc w:val="center"/>
              <w:rPr>
                <w:i/>
                <w:sz w:val="26"/>
                <w:szCs w:val="26"/>
              </w:rPr>
            </w:pPr>
            <w:r w:rsidRPr="00EC092A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jc w:val="center"/>
              <w:rPr>
                <w:i/>
                <w:sz w:val="26"/>
                <w:szCs w:val="26"/>
              </w:rPr>
            </w:pPr>
            <w:r w:rsidRPr="00EC092A">
              <w:rPr>
                <w:i/>
                <w:sz w:val="26"/>
                <w:szCs w:val="26"/>
              </w:rPr>
              <w:t>5</w:t>
            </w:r>
          </w:p>
        </w:tc>
      </w:tr>
      <w:tr w:rsidR="00F3174A" w:rsidRPr="00EC092A" w:rsidTr="00E56DD6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</w:tr>
      <w:tr w:rsidR="00F3174A" w:rsidRPr="00EC092A" w:rsidTr="00E56DD6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</w:tr>
      <w:tr w:rsidR="00F3174A" w:rsidRPr="00EC092A" w:rsidTr="00E56DD6">
        <w:trPr>
          <w:trHeight w:val="20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jc w:val="right"/>
              <w:rPr>
                <w:b/>
                <w:bCs/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  <w:r w:rsidRPr="00EC092A">
              <w:rPr>
                <w:b/>
                <w:bCs/>
                <w:sz w:val="26"/>
                <w:szCs w:val="26"/>
              </w:rPr>
              <w:t xml:space="preserve">ВСЕГО: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74A" w:rsidRPr="00EC092A" w:rsidRDefault="00F3174A" w:rsidP="00E56DD6">
            <w:pPr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 </w:t>
            </w:r>
          </w:p>
        </w:tc>
      </w:tr>
    </w:tbl>
    <w:p w:rsidR="00F3174A" w:rsidRPr="00EC092A" w:rsidRDefault="00F3174A" w:rsidP="00F3174A">
      <w:pPr>
        <w:tabs>
          <w:tab w:val="left" w:pos="4678"/>
          <w:tab w:val="left" w:pos="4962"/>
        </w:tabs>
        <w:jc w:val="both"/>
        <w:rPr>
          <w:sz w:val="28"/>
          <w:szCs w:val="26"/>
        </w:rPr>
      </w:pPr>
    </w:p>
    <w:p w:rsidR="00F3174A" w:rsidRPr="00EC092A" w:rsidRDefault="00F3174A" w:rsidP="00F3174A">
      <w:pPr>
        <w:tabs>
          <w:tab w:val="left" w:pos="4678"/>
          <w:tab w:val="left" w:pos="4962"/>
        </w:tabs>
        <w:jc w:val="both"/>
        <w:rPr>
          <w:sz w:val="28"/>
          <w:szCs w:val="26"/>
        </w:rPr>
      </w:pPr>
    </w:p>
    <w:p w:rsidR="00F3174A" w:rsidRPr="00EC092A" w:rsidRDefault="00F3174A" w:rsidP="00F3174A">
      <w:pPr>
        <w:tabs>
          <w:tab w:val="left" w:pos="4678"/>
          <w:tab w:val="left" w:pos="4962"/>
        </w:tabs>
        <w:jc w:val="both"/>
        <w:rPr>
          <w:sz w:val="28"/>
          <w:szCs w:val="26"/>
        </w:rPr>
      </w:pPr>
    </w:p>
    <w:p w:rsidR="00F3174A" w:rsidRPr="00EC092A" w:rsidRDefault="00F3174A" w:rsidP="00F3174A">
      <w:pPr>
        <w:tabs>
          <w:tab w:val="left" w:pos="4678"/>
          <w:tab w:val="left" w:pos="4962"/>
        </w:tabs>
        <w:jc w:val="both"/>
        <w:rPr>
          <w:sz w:val="28"/>
          <w:szCs w:val="26"/>
        </w:rPr>
      </w:pPr>
      <w:r w:rsidRPr="00EC092A">
        <w:rPr>
          <w:sz w:val="28"/>
          <w:szCs w:val="26"/>
        </w:rPr>
        <w:t>Руководитель _______________________  __________  /_________________/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  <w:r w:rsidRPr="00EC092A">
        <w:rPr>
          <w:sz w:val="28"/>
          <w:szCs w:val="26"/>
        </w:rPr>
        <w:tab/>
        <w:t xml:space="preserve">             </w:t>
      </w:r>
      <w:r w:rsidRPr="00EC092A">
        <w:rPr>
          <w:sz w:val="28"/>
          <w:szCs w:val="26"/>
          <w:vertAlign w:val="superscript"/>
        </w:rPr>
        <w:t>сокращенное название организации         (подпись)</w:t>
      </w:r>
      <w:r w:rsidRPr="00EC092A">
        <w:rPr>
          <w:sz w:val="28"/>
          <w:szCs w:val="26"/>
          <w:vertAlign w:val="superscript"/>
        </w:rPr>
        <w:tab/>
      </w:r>
      <w:r w:rsidRPr="00EC092A">
        <w:rPr>
          <w:sz w:val="28"/>
          <w:szCs w:val="26"/>
          <w:vertAlign w:val="superscript"/>
        </w:rPr>
        <w:tab/>
        <w:t>(расшифровка подписи)</w:t>
      </w:r>
    </w:p>
    <w:p w:rsidR="00F3174A" w:rsidRPr="00EC092A" w:rsidRDefault="00F3174A" w:rsidP="00F3174A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</w:p>
    <w:p w:rsidR="00F3174A" w:rsidRPr="00EC092A" w:rsidRDefault="00F3174A" w:rsidP="00F3174A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  <w:r w:rsidRPr="00EC092A">
        <w:rPr>
          <w:sz w:val="28"/>
          <w:szCs w:val="26"/>
        </w:rPr>
        <w:t>Главный бухгалтер __________________  __________  /_________________/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</w:rPr>
        <w:tab/>
      </w:r>
      <w:r w:rsidRPr="00EC092A">
        <w:rPr>
          <w:sz w:val="28"/>
          <w:szCs w:val="26"/>
          <w:vertAlign w:val="superscript"/>
        </w:rPr>
        <w:t xml:space="preserve">                    сокращенное название организации        (подпись)</w:t>
      </w:r>
      <w:r w:rsidRPr="00EC092A">
        <w:rPr>
          <w:sz w:val="28"/>
          <w:szCs w:val="26"/>
          <w:vertAlign w:val="superscript"/>
        </w:rPr>
        <w:tab/>
        <w:t xml:space="preserve">                (расшифровка подписи)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  <w:vertAlign w:val="superscript"/>
        </w:rPr>
        <w:t>МП</w:t>
      </w:r>
    </w:p>
    <w:p w:rsidR="00F3174A" w:rsidRPr="00EC092A" w:rsidRDefault="00F3174A" w:rsidP="00F3174A">
      <w:pPr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  <w:vertAlign w:val="superscript"/>
        </w:rPr>
        <w:t xml:space="preserve">   (при наличии печати)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</w:p>
    <w:p w:rsidR="00F3174A" w:rsidRPr="00EC092A" w:rsidRDefault="00F3174A" w:rsidP="00F3174A">
      <w:pPr>
        <w:jc w:val="both"/>
        <w:rPr>
          <w:sz w:val="28"/>
          <w:szCs w:val="26"/>
        </w:rPr>
      </w:pPr>
      <w:r w:rsidRPr="00EC092A">
        <w:rPr>
          <w:sz w:val="28"/>
          <w:szCs w:val="26"/>
        </w:rPr>
        <w:t>«___» __________ 20__ г.</w:t>
      </w:r>
    </w:p>
    <w:p w:rsidR="00F3174A" w:rsidRPr="00EC092A" w:rsidRDefault="00F3174A" w:rsidP="00F3174A">
      <w:pPr>
        <w:spacing w:after="200" w:line="276" w:lineRule="auto"/>
        <w:rPr>
          <w:sz w:val="26"/>
          <w:szCs w:val="26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  <w:sectPr w:rsidR="00F3174A" w:rsidRPr="00EC092A" w:rsidSect="00E56DD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lastRenderedPageBreak/>
        <w:t>Приложение 3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к Порядку предоставления 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>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</w:t>
      </w:r>
      <w:r w:rsidRPr="00EC092A">
        <w:rPr>
          <w:sz w:val="28"/>
          <w:szCs w:val="28"/>
        </w:rPr>
        <w:br/>
        <w:t xml:space="preserve">по результатам конкурса  «Общественная инициатива», утвержденному постановлением Администрации Северодвинска 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от </w:t>
      </w:r>
      <w:r w:rsidR="00360B3B">
        <w:rPr>
          <w:sz w:val="28"/>
          <w:szCs w:val="28"/>
        </w:rPr>
        <w:t>________________</w:t>
      </w:r>
      <w:r w:rsidRPr="00EC092A">
        <w:rPr>
          <w:sz w:val="28"/>
          <w:szCs w:val="28"/>
        </w:rPr>
        <w:t xml:space="preserve"> № </w:t>
      </w:r>
      <w:r w:rsidR="00360B3B">
        <w:rPr>
          <w:sz w:val="28"/>
          <w:szCs w:val="28"/>
        </w:rPr>
        <w:t>_______</w:t>
      </w:r>
    </w:p>
    <w:p w:rsidR="00F3174A" w:rsidRPr="00EC092A" w:rsidRDefault="00F3174A" w:rsidP="00F3174A">
      <w:pPr>
        <w:jc w:val="center"/>
        <w:rPr>
          <w:sz w:val="28"/>
          <w:szCs w:val="28"/>
        </w:rPr>
      </w:pPr>
    </w:p>
    <w:p w:rsidR="00F3174A" w:rsidRPr="00EC092A" w:rsidRDefault="00F3174A" w:rsidP="00F3174A">
      <w:pPr>
        <w:jc w:val="center"/>
        <w:rPr>
          <w:sz w:val="28"/>
          <w:szCs w:val="28"/>
        </w:rPr>
      </w:pPr>
      <w:r w:rsidRPr="00EC092A">
        <w:rPr>
          <w:sz w:val="28"/>
          <w:szCs w:val="28"/>
        </w:rPr>
        <w:t>ПРОЕКТ</w:t>
      </w:r>
    </w:p>
    <w:p w:rsidR="00F3174A" w:rsidRPr="00EC092A" w:rsidRDefault="00F3174A" w:rsidP="00F3174A">
      <w:pPr>
        <w:jc w:val="center"/>
        <w:rPr>
          <w:sz w:val="28"/>
          <w:szCs w:val="28"/>
        </w:rPr>
      </w:pPr>
      <w:r w:rsidRPr="00EC092A">
        <w:rPr>
          <w:sz w:val="28"/>
          <w:szCs w:val="28"/>
        </w:rPr>
        <w:t>на конкурс «Общественная инициатива» по направлению</w:t>
      </w:r>
      <w:r w:rsidRPr="00EC092A">
        <w:rPr>
          <w:sz w:val="28"/>
          <w:szCs w:val="28"/>
        </w:rPr>
        <w:br/>
        <w:t>«Поддержка некоммерческих организаций, зарегистрированных в году, предшествующем году проведения Конкурса»</w:t>
      </w:r>
    </w:p>
    <w:p w:rsidR="00F3174A" w:rsidRPr="00EC092A" w:rsidRDefault="00F3174A" w:rsidP="00F3174A">
      <w:pPr>
        <w:jc w:val="center"/>
        <w:rPr>
          <w:b/>
          <w:sz w:val="28"/>
          <w:szCs w:val="28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0"/>
        <w:gridCol w:w="3119"/>
        <w:gridCol w:w="2126"/>
      </w:tblGrid>
      <w:tr w:rsidR="00F3174A" w:rsidRPr="00EC092A" w:rsidTr="00E56DD6">
        <w:trPr>
          <w:trHeight w:val="43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Содержание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Поле для заполнения</w:t>
            </w:r>
          </w:p>
        </w:tc>
      </w:tr>
      <w:tr w:rsidR="00F3174A" w:rsidRPr="00EC092A" w:rsidTr="00E56DD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1. Наименование организации-заявителя (полное)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44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2. Наименование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3. Описание деятельности организации, опыт по успешной реализации проектов,</w:t>
            </w:r>
            <w:r w:rsidRPr="00EC092A">
              <w:rPr>
                <w:sz w:val="26"/>
                <w:szCs w:val="26"/>
              </w:rPr>
              <w:br/>
              <w:t>ссылки на информационные ресурсы организации, публикации</w:t>
            </w:r>
            <w:r w:rsidRPr="00EC092A">
              <w:rPr>
                <w:sz w:val="26"/>
                <w:szCs w:val="26"/>
              </w:rPr>
              <w:br/>
              <w:t>о деятельности организации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4. Наличие команды для реализации проекта, описание команды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5. Краткое описание проекта (цель, какая работа будет осуществляться</w:t>
            </w:r>
            <w:r w:rsidRPr="00EC092A">
              <w:rPr>
                <w:sz w:val="26"/>
                <w:szCs w:val="26"/>
              </w:rPr>
              <w:br/>
              <w:t>в рамках проекта)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43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6. Срок реализации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216"/>
        </w:trPr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 xml:space="preserve">7. Бюджет проекта </w:t>
            </w:r>
          </w:p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ind w:left="23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Общий бюджет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t>Сумма, запрашиваемая из Местного бюджета</w:t>
            </w:r>
          </w:p>
        </w:tc>
      </w:tr>
      <w:tr w:rsidR="00F3174A" w:rsidRPr="00EC092A" w:rsidTr="00E56DD6">
        <w:trPr>
          <w:trHeight w:val="68"/>
        </w:trPr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F3174A">
            <w:pPr>
              <w:pStyle w:val="3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EC092A" w:rsidTr="00E56DD6">
        <w:trPr>
          <w:trHeight w:val="57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92A">
              <w:rPr>
                <w:sz w:val="26"/>
                <w:szCs w:val="26"/>
              </w:rPr>
              <w:lastRenderedPageBreak/>
              <w:t>8. Перспективы развития организации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A" w:rsidRPr="00EC092A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3174A" w:rsidRPr="00EC092A" w:rsidRDefault="00F3174A" w:rsidP="00F3174A">
      <w:pPr>
        <w:jc w:val="center"/>
        <w:rPr>
          <w:b/>
          <w:sz w:val="28"/>
          <w:szCs w:val="28"/>
        </w:rPr>
      </w:pPr>
    </w:p>
    <w:p w:rsidR="00F3174A" w:rsidRPr="00EC092A" w:rsidRDefault="00F3174A" w:rsidP="00F3174A">
      <w:pPr>
        <w:jc w:val="center"/>
        <w:rPr>
          <w:b/>
          <w:sz w:val="28"/>
          <w:szCs w:val="28"/>
        </w:rPr>
      </w:pPr>
    </w:p>
    <w:p w:rsidR="00F3174A" w:rsidRPr="00EC092A" w:rsidRDefault="00F3174A" w:rsidP="00F3174A">
      <w:pPr>
        <w:jc w:val="center"/>
        <w:rPr>
          <w:b/>
          <w:sz w:val="28"/>
          <w:szCs w:val="28"/>
        </w:rPr>
      </w:pPr>
    </w:p>
    <w:p w:rsidR="00F3174A" w:rsidRPr="00EC092A" w:rsidRDefault="00F3174A" w:rsidP="00F3174A">
      <w:pPr>
        <w:tabs>
          <w:tab w:val="left" w:pos="4678"/>
          <w:tab w:val="left" w:pos="4962"/>
        </w:tabs>
        <w:jc w:val="both"/>
        <w:rPr>
          <w:sz w:val="28"/>
          <w:szCs w:val="26"/>
        </w:rPr>
      </w:pPr>
      <w:r w:rsidRPr="00EC092A">
        <w:rPr>
          <w:sz w:val="28"/>
          <w:szCs w:val="26"/>
        </w:rPr>
        <w:t>Руководитель _______________________  __________  /_________________/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  <w:r w:rsidRPr="00EC092A">
        <w:rPr>
          <w:sz w:val="28"/>
          <w:szCs w:val="26"/>
        </w:rPr>
        <w:tab/>
        <w:t xml:space="preserve">             </w:t>
      </w:r>
      <w:r w:rsidRPr="00EC092A">
        <w:rPr>
          <w:sz w:val="28"/>
          <w:szCs w:val="26"/>
          <w:vertAlign w:val="superscript"/>
        </w:rPr>
        <w:t>сокращенное название организации         (подпись)</w:t>
      </w:r>
      <w:r w:rsidRPr="00EC092A">
        <w:rPr>
          <w:sz w:val="28"/>
          <w:szCs w:val="26"/>
          <w:vertAlign w:val="superscript"/>
        </w:rPr>
        <w:tab/>
      </w:r>
      <w:r w:rsidRPr="00EC092A">
        <w:rPr>
          <w:sz w:val="28"/>
          <w:szCs w:val="26"/>
          <w:vertAlign w:val="superscript"/>
        </w:rPr>
        <w:tab/>
        <w:t>(расшифровка подписи)</w:t>
      </w:r>
    </w:p>
    <w:p w:rsidR="00F3174A" w:rsidRPr="00EC092A" w:rsidRDefault="00F3174A" w:rsidP="00F3174A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</w:p>
    <w:p w:rsidR="00F3174A" w:rsidRPr="00EC092A" w:rsidRDefault="00F3174A" w:rsidP="00F3174A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  <w:r w:rsidRPr="00EC092A">
        <w:rPr>
          <w:sz w:val="28"/>
          <w:szCs w:val="26"/>
        </w:rPr>
        <w:t>Главный бухгалтер __________________  __________  /_________________/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</w:rPr>
        <w:tab/>
      </w:r>
      <w:r w:rsidRPr="00EC092A">
        <w:rPr>
          <w:sz w:val="28"/>
          <w:szCs w:val="26"/>
          <w:vertAlign w:val="superscript"/>
        </w:rPr>
        <w:t xml:space="preserve">                    сокращенное название организации        (подпись)</w:t>
      </w:r>
      <w:r w:rsidRPr="00EC092A">
        <w:rPr>
          <w:sz w:val="28"/>
          <w:szCs w:val="26"/>
          <w:vertAlign w:val="superscript"/>
        </w:rPr>
        <w:tab/>
        <w:t xml:space="preserve">                (расшифровка подписи)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  <w:vertAlign w:val="superscript"/>
        </w:rPr>
        <w:t>МП</w:t>
      </w:r>
    </w:p>
    <w:p w:rsidR="00F3174A" w:rsidRPr="00EC092A" w:rsidRDefault="00F3174A" w:rsidP="00F3174A">
      <w:pPr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  <w:vertAlign w:val="superscript"/>
        </w:rPr>
        <w:t xml:space="preserve">   (при наличии печати)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</w:p>
    <w:p w:rsidR="00F3174A" w:rsidRPr="00EC092A" w:rsidRDefault="00F3174A" w:rsidP="00F3174A">
      <w:pPr>
        <w:jc w:val="both"/>
        <w:rPr>
          <w:sz w:val="28"/>
          <w:szCs w:val="26"/>
        </w:rPr>
      </w:pPr>
      <w:r w:rsidRPr="00EC092A">
        <w:rPr>
          <w:sz w:val="28"/>
          <w:szCs w:val="26"/>
        </w:rPr>
        <w:t>«___» __________ 20__ г.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F3174A" w:rsidRPr="00EC092A" w:rsidRDefault="00F3174A" w:rsidP="00F3174A">
      <w:pPr>
        <w:ind w:left="4962"/>
        <w:rPr>
          <w:sz w:val="28"/>
          <w:szCs w:val="28"/>
        </w:rPr>
        <w:sectPr w:rsidR="00F3174A" w:rsidRPr="00EC092A" w:rsidSect="00E56DD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lastRenderedPageBreak/>
        <w:t>Приложение 4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к Порядку предоставления 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>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</w:t>
      </w:r>
      <w:r w:rsidRPr="00EC092A">
        <w:rPr>
          <w:sz w:val="28"/>
          <w:szCs w:val="28"/>
        </w:rPr>
        <w:br/>
        <w:t xml:space="preserve">по результатам конкурса  «Общественная инициатива», утвержденному постановлением Администрации Северодвинска 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от </w:t>
      </w:r>
      <w:r w:rsidR="00360B3B">
        <w:rPr>
          <w:sz w:val="28"/>
          <w:szCs w:val="28"/>
        </w:rPr>
        <w:t>_______________</w:t>
      </w:r>
      <w:r w:rsidRPr="00EC092A">
        <w:rPr>
          <w:sz w:val="28"/>
          <w:szCs w:val="28"/>
        </w:rPr>
        <w:t xml:space="preserve"> № </w:t>
      </w:r>
      <w:r w:rsidR="00360B3B">
        <w:rPr>
          <w:sz w:val="28"/>
          <w:szCs w:val="28"/>
        </w:rPr>
        <w:t>________</w:t>
      </w:r>
    </w:p>
    <w:p w:rsidR="00F3174A" w:rsidRPr="00EC092A" w:rsidRDefault="00F3174A" w:rsidP="00F3174A">
      <w:pPr>
        <w:rPr>
          <w:sz w:val="28"/>
          <w:szCs w:val="28"/>
        </w:rPr>
      </w:pPr>
    </w:p>
    <w:p w:rsidR="00F3174A" w:rsidRPr="00EC092A" w:rsidRDefault="00F3174A" w:rsidP="00F3174A">
      <w:pPr>
        <w:jc w:val="center"/>
        <w:rPr>
          <w:sz w:val="28"/>
          <w:szCs w:val="28"/>
        </w:rPr>
      </w:pPr>
      <w:r w:rsidRPr="00EC092A">
        <w:rPr>
          <w:sz w:val="28"/>
          <w:szCs w:val="28"/>
        </w:rPr>
        <w:t>Детализированная смета расходов,</w:t>
      </w:r>
    </w:p>
    <w:p w:rsidR="00360B3B" w:rsidRDefault="00F3174A" w:rsidP="00F3174A">
      <w:pPr>
        <w:jc w:val="center"/>
        <w:rPr>
          <w:sz w:val="28"/>
          <w:szCs w:val="28"/>
        </w:rPr>
      </w:pPr>
      <w:r w:rsidRPr="00EC092A">
        <w:rPr>
          <w:sz w:val="28"/>
          <w:szCs w:val="28"/>
        </w:rPr>
        <w:t xml:space="preserve">запрашиваемых из </w:t>
      </w:r>
      <w:r w:rsidR="00360B3B">
        <w:rPr>
          <w:sz w:val="28"/>
          <w:szCs w:val="28"/>
        </w:rPr>
        <w:t>м</w:t>
      </w:r>
      <w:r w:rsidRPr="00EC092A">
        <w:rPr>
          <w:sz w:val="28"/>
          <w:szCs w:val="28"/>
        </w:rPr>
        <w:t>естного бюджета</w:t>
      </w:r>
      <w:r w:rsidR="00360B3B">
        <w:rPr>
          <w:sz w:val="28"/>
          <w:szCs w:val="28"/>
        </w:rPr>
        <w:t xml:space="preserve"> </w:t>
      </w:r>
    </w:p>
    <w:p w:rsidR="00F3174A" w:rsidRPr="00EC092A" w:rsidRDefault="00360B3B" w:rsidP="00F317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«Северодвинск»</w:t>
      </w:r>
    </w:p>
    <w:p w:rsidR="00F3174A" w:rsidRPr="00EC092A" w:rsidRDefault="00F3174A" w:rsidP="00F3174A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843"/>
        <w:gridCol w:w="1701"/>
        <w:gridCol w:w="1701"/>
      </w:tblGrid>
      <w:tr w:rsidR="00F3174A" w:rsidRPr="00EC092A" w:rsidTr="00E56DD6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№</w:t>
            </w:r>
            <w:r w:rsidRPr="00EC092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 xml:space="preserve">Цена </w:t>
            </w:r>
            <w:r w:rsidRPr="00EC092A">
              <w:rPr>
                <w:sz w:val="28"/>
                <w:szCs w:val="28"/>
              </w:rPr>
              <w:br/>
              <w:t>за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Сумма</w:t>
            </w:r>
          </w:p>
        </w:tc>
      </w:tr>
      <w:tr w:rsidR="00F3174A" w:rsidRPr="00EC092A" w:rsidTr="00E56DD6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(руб.)</w:t>
            </w:r>
          </w:p>
        </w:tc>
      </w:tr>
      <w:tr w:rsidR="00F3174A" w:rsidRPr="00EC092A" w:rsidTr="00E56DD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i/>
                <w:sz w:val="28"/>
                <w:szCs w:val="28"/>
              </w:rPr>
            </w:pPr>
            <w:r w:rsidRPr="00EC092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904F8C">
            <w:pPr>
              <w:jc w:val="center"/>
              <w:rPr>
                <w:i/>
                <w:sz w:val="28"/>
                <w:szCs w:val="28"/>
              </w:rPr>
            </w:pPr>
            <w:r w:rsidRPr="00EC092A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904F8C">
            <w:pPr>
              <w:jc w:val="center"/>
              <w:rPr>
                <w:i/>
                <w:sz w:val="28"/>
                <w:szCs w:val="28"/>
              </w:rPr>
            </w:pPr>
            <w:r w:rsidRPr="00EC092A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904F8C">
            <w:pPr>
              <w:jc w:val="center"/>
              <w:rPr>
                <w:i/>
                <w:sz w:val="28"/>
                <w:szCs w:val="28"/>
              </w:rPr>
            </w:pPr>
            <w:r w:rsidRPr="00EC092A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904F8C">
            <w:pPr>
              <w:jc w:val="center"/>
              <w:rPr>
                <w:i/>
                <w:sz w:val="28"/>
                <w:szCs w:val="28"/>
              </w:rPr>
            </w:pPr>
            <w:r w:rsidRPr="00EC092A">
              <w:rPr>
                <w:i/>
                <w:sz w:val="28"/>
                <w:szCs w:val="28"/>
              </w:rPr>
              <w:t>5</w:t>
            </w:r>
          </w:p>
        </w:tc>
      </w:tr>
      <w:tr w:rsidR="00F3174A" w:rsidRPr="00EC092A" w:rsidTr="00E56DD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 </w:t>
            </w:r>
          </w:p>
        </w:tc>
      </w:tr>
      <w:tr w:rsidR="00F3174A" w:rsidRPr="00EC092A" w:rsidTr="00E56DD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</w:p>
        </w:tc>
      </w:tr>
      <w:tr w:rsidR="00F3174A" w:rsidRPr="00EC092A" w:rsidTr="00E56DD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jc w:val="center"/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</w:p>
        </w:tc>
      </w:tr>
      <w:tr w:rsidR="00F3174A" w:rsidRPr="00EC092A" w:rsidTr="00E56DD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sz w:val="28"/>
                <w:szCs w:val="28"/>
              </w:rPr>
            </w:pPr>
            <w:r w:rsidRPr="00EC092A">
              <w:rPr>
                <w:sz w:val="28"/>
                <w:szCs w:val="28"/>
              </w:rPr>
              <w:t> </w:t>
            </w:r>
          </w:p>
        </w:tc>
      </w:tr>
      <w:tr w:rsidR="00F3174A" w:rsidRPr="00EC092A" w:rsidTr="00E56DD6">
        <w:trPr>
          <w:trHeight w:val="33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b/>
                <w:bCs/>
                <w:sz w:val="28"/>
                <w:szCs w:val="28"/>
              </w:rPr>
            </w:pPr>
            <w:r w:rsidRPr="00EC092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A" w:rsidRPr="00EC092A" w:rsidRDefault="00F3174A" w:rsidP="00E56DD6">
            <w:pPr>
              <w:rPr>
                <w:b/>
                <w:bCs/>
                <w:sz w:val="28"/>
                <w:szCs w:val="28"/>
              </w:rPr>
            </w:pPr>
            <w:r w:rsidRPr="00EC092A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F3174A" w:rsidRPr="00EC092A" w:rsidRDefault="00F3174A" w:rsidP="00F3174A">
      <w:pPr>
        <w:rPr>
          <w:sz w:val="28"/>
          <w:szCs w:val="28"/>
        </w:rPr>
      </w:pPr>
    </w:p>
    <w:p w:rsidR="00F3174A" w:rsidRPr="00EC092A" w:rsidRDefault="00F3174A" w:rsidP="00F3174A">
      <w:pPr>
        <w:jc w:val="both"/>
        <w:rPr>
          <w:sz w:val="28"/>
          <w:szCs w:val="28"/>
        </w:rPr>
      </w:pPr>
      <w:r w:rsidRPr="00EC092A">
        <w:rPr>
          <w:sz w:val="28"/>
          <w:szCs w:val="28"/>
        </w:rPr>
        <w:t>Обоснование сметы расходов (необходимости расходов в соответствии</w:t>
      </w:r>
      <w:r w:rsidRPr="00EC092A">
        <w:rPr>
          <w:sz w:val="28"/>
          <w:szCs w:val="28"/>
        </w:rPr>
        <w:br/>
        <w:t>с мероприятиями проекта).</w:t>
      </w:r>
    </w:p>
    <w:p w:rsidR="00F3174A" w:rsidRPr="00EC092A" w:rsidRDefault="00F3174A" w:rsidP="00F3174A">
      <w:pPr>
        <w:rPr>
          <w:sz w:val="28"/>
          <w:szCs w:val="28"/>
        </w:rPr>
      </w:pPr>
    </w:p>
    <w:p w:rsidR="00F3174A" w:rsidRPr="00EC092A" w:rsidRDefault="00F3174A" w:rsidP="00F3174A">
      <w:pPr>
        <w:rPr>
          <w:sz w:val="28"/>
          <w:szCs w:val="28"/>
        </w:rPr>
      </w:pPr>
    </w:p>
    <w:p w:rsidR="00F3174A" w:rsidRPr="00EC092A" w:rsidRDefault="00F3174A" w:rsidP="00F3174A">
      <w:pPr>
        <w:rPr>
          <w:sz w:val="28"/>
          <w:szCs w:val="28"/>
        </w:rPr>
      </w:pPr>
    </w:p>
    <w:p w:rsidR="00F3174A" w:rsidRPr="00EC092A" w:rsidRDefault="00F3174A" w:rsidP="00F3174A">
      <w:pPr>
        <w:tabs>
          <w:tab w:val="left" w:pos="4678"/>
          <w:tab w:val="left" w:pos="4962"/>
        </w:tabs>
        <w:jc w:val="both"/>
        <w:rPr>
          <w:sz w:val="28"/>
          <w:szCs w:val="26"/>
        </w:rPr>
      </w:pPr>
      <w:r w:rsidRPr="00EC092A">
        <w:rPr>
          <w:sz w:val="28"/>
          <w:szCs w:val="26"/>
        </w:rPr>
        <w:t>Руководитель _______________________  __________  /_________________/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  <w:r w:rsidRPr="00EC092A">
        <w:rPr>
          <w:sz w:val="28"/>
          <w:szCs w:val="26"/>
        </w:rPr>
        <w:tab/>
        <w:t xml:space="preserve">             </w:t>
      </w:r>
      <w:r w:rsidRPr="00EC092A">
        <w:rPr>
          <w:sz w:val="28"/>
          <w:szCs w:val="26"/>
          <w:vertAlign w:val="superscript"/>
        </w:rPr>
        <w:t>сокращенное название организации         (подпись)</w:t>
      </w:r>
      <w:r w:rsidRPr="00EC092A">
        <w:rPr>
          <w:sz w:val="28"/>
          <w:szCs w:val="26"/>
          <w:vertAlign w:val="superscript"/>
        </w:rPr>
        <w:tab/>
      </w:r>
      <w:r w:rsidRPr="00EC092A">
        <w:rPr>
          <w:sz w:val="28"/>
          <w:szCs w:val="26"/>
          <w:vertAlign w:val="superscript"/>
        </w:rPr>
        <w:tab/>
        <w:t>(расшифровка подписи)</w:t>
      </w:r>
    </w:p>
    <w:p w:rsidR="00F3174A" w:rsidRPr="00EC092A" w:rsidRDefault="00F3174A" w:rsidP="00F3174A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</w:p>
    <w:p w:rsidR="00F3174A" w:rsidRPr="00EC092A" w:rsidRDefault="00F3174A" w:rsidP="00F3174A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  <w:r w:rsidRPr="00EC092A">
        <w:rPr>
          <w:sz w:val="28"/>
          <w:szCs w:val="26"/>
        </w:rPr>
        <w:t>Главный бухгалтер __________________  __________  /_________________/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</w:rPr>
        <w:tab/>
      </w:r>
      <w:r w:rsidRPr="00EC092A">
        <w:rPr>
          <w:sz w:val="28"/>
          <w:szCs w:val="26"/>
          <w:vertAlign w:val="superscript"/>
        </w:rPr>
        <w:t xml:space="preserve">                    сокращенное название организации        (подпись)</w:t>
      </w:r>
      <w:r w:rsidRPr="00EC092A">
        <w:rPr>
          <w:sz w:val="28"/>
          <w:szCs w:val="26"/>
          <w:vertAlign w:val="superscript"/>
        </w:rPr>
        <w:tab/>
        <w:t xml:space="preserve">                (расшифровка подписи)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  <w:vertAlign w:val="superscript"/>
        </w:rPr>
        <w:t>МП</w:t>
      </w:r>
    </w:p>
    <w:p w:rsidR="00F3174A" w:rsidRPr="00EC092A" w:rsidRDefault="00F3174A" w:rsidP="00F3174A">
      <w:pPr>
        <w:jc w:val="both"/>
        <w:rPr>
          <w:sz w:val="28"/>
          <w:szCs w:val="26"/>
          <w:vertAlign w:val="superscript"/>
        </w:rPr>
      </w:pPr>
      <w:r w:rsidRPr="00EC092A">
        <w:rPr>
          <w:sz w:val="28"/>
          <w:szCs w:val="26"/>
          <w:vertAlign w:val="superscript"/>
        </w:rPr>
        <w:t xml:space="preserve">   (при наличии печати)</w:t>
      </w:r>
    </w:p>
    <w:p w:rsidR="00F3174A" w:rsidRPr="00EC092A" w:rsidRDefault="00F3174A" w:rsidP="00F3174A">
      <w:pPr>
        <w:ind w:left="720"/>
        <w:jc w:val="both"/>
        <w:rPr>
          <w:sz w:val="28"/>
          <w:szCs w:val="26"/>
        </w:rPr>
      </w:pPr>
    </w:p>
    <w:p w:rsidR="00F3174A" w:rsidRPr="00EC092A" w:rsidRDefault="00F3174A" w:rsidP="00F3174A">
      <w:pPr>
        <w:rPr>
          <w:sz w:val="28"/>
          <w:szCs w:val="26"/>
        </w:rPr>
      </w:pPr>
      <w:r w:rsidRPr="00EC092A">
        <w:rPr>
          <w:sz w:val="28"/>
          <w:szCs w:val="26"/>
        </w:rPr>
        <w:t>«___» __________ 20__ г.</w:t>
      </w:r>
    </w:p>
    <w:p w:rsidR="00F3174A" w:rsidRPr="00EC092A" w:rsidRDefault="00F3174A" w:rsidP="00F3174A">
      <w:pPr>
        <w:rPr>
          <w:sz w:val="28"/>
          <w:szCs w:val="26"/>
        </w:rPr>
      </w:pPr>
    </w:p>
    <w:p w:rsidR="00F3174A" w:rsidRPr="00EC092A" w:rsidRDefault="00F3174A" w:rsidP="00F3174A">
      <w:pPr>
        <w:rPr>
          <w:sz w:val="28"/>
          <w:szCs w:val="26"/>
        </w:rPr>
        <w:sectPr w:rsidR="00F3174A" w:rsidRPr="00EC092A" w:rsidSect="00E56DD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lastRenderedPageBreak/>
        <w:t>Приложение 5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к Порядку предоставления 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>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по результатам конкурса  «Общественная инициатива», утвержденному постановлением Администрации Северодвинска 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  <w:r w:rsidRPr="00EC092A">
        <w:rPr>
          <w:sz w:val="28"/>
          <w:szCs w:val="28"/>
        </w:rPr>
        <w:t xml:space="preserve">от </w:t>
      </w:r>
      <w:r w:rsidR="00360B3B">
        <w:rPr>
          <w:sz w:val="28"/>
          <w:szCs w:val="28"/>
        </w:rPr>
        <w:t>______________</w:t>
      </w:r>
      <w:r w:rsidRPr="00EC092A">
        <w:rPr>
          <w:sz w:val="28"/>
          <w:szCs w:val="28"/>
        </w:rPr>
        <w:t xml:space="preserve"> № </w:t>
      </w:r>
      <w:r w:rsidR="00360B3B">
        <w:rPr>
          <w:sz w:val="28"/>
          <w:szCs w:val="28"/>
        </w:rPr>
        <w:t>________</w:t>
      </w:r>
    </w:p>
    <w:p w:rsidR="00F3174A" w:rsidRDefault="00F3174A" w:rsidP="00F3174A">
      <w:pPr>
        <w:jc w:val="center"/>
        <w:rPr>
          <w:sz w:val="26"/>
          <w:szCs w:val="26"/>
        </w:rPr>
      </w:pPr>
    </w:p>
    <w:p w:rsidR="00F3174A" w:rsidRPr="00A12042" w:rsidRDefault="00F3174A" w:rsidP="00F3174A">
      <w:pPr>
        <w:jc w:val="center"/>
        <w:rPr>
          <w:sz w:val="26"/>
          <w:szCs w:val="26"/>
        </w:rPr>
      </w:pPr>
      <w:r w:rsidRPr="00A12042">
        <w:rPr>
          <w:sz w:val="26"/>
          <w:szCs w:val="26"/>
        </w:rPr>
        <w:t>Форма оценки заявки</w:t>
      </w:r>
    </w:p>
    <w:p w:rsidR="00F3174A" w:rsidRPr="00A12042" w:rsidRDefault="00F3174A" w:rsidP="00F3174A">
      <w:pPr>
        <w:jc w:val="center"/>
        <w:rPr>
          <w:sz w:val="26"/>
          <w:szCs w:val="26"/>
        </w:rPr>
      </w:pPr>
    </w:p>
    <w:tbl>
      <w:tblPr>
        <w:tblW w:w="9781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F3174A" w:rsidRPr="00A12042" w:rsidTr="00E56DD6">
        <w:tc>
          <w:tcPr>
            <w:tcW w:w="368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2042">
              <w:rPr>
                <w:sz w:val="26"/>
                <w:szCs w:val="26"/>
              </w:rPr>
              <w:t>Номер заявки:</w:t>
            </w:r>
          </w:p>
        </w:tc>
        <w:tc>
          <w:tcPr>
            <w:tcW w:w="6095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A12042" w:rsidTr="00E56DD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2042">
              <w:rPr>
                <w:sz w:val="26"/>
                <w:szCs w:val="26"/>
              </w:rPr>
              <w:t>Наименование проекта: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74A" w:rsidRPr="00A12042" w:rsidTr="00E56DD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2042">
              <w:rPr>
                <w:sz w:val="26"/>
                <w:szCs w:val="26"/>
              </w:rPr>
              <w:t>Член конкурсной комиссии: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3174A" w:rsidRPr="00A12042" w:rsidRDefault="00F3174A" w:rsidP="00F3174A">
      <w:pPr>
        <w:jc w:val="center"/>
        <w:rPr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58"/>
        <w:gridCol w:w="1276"/>
        <w:gridCol w:w="1418"/>
        <w:gridCol w:w="1417"/>
        <w:gridCol w:w="1276"/>
      </w:tblGrid>
      <w:tr w:rsidR="00F3174A" w:rsidRPr="00A12042" w:rsidTr="00904F8C">
        <w:tc>
          <w:tcPr>
            <w:tcW w:w="445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12042">
              <w:t>№</w:t>
            </w:r>
          </w:p>
        </w:tc>
        <w:tc>
          <w:tcPr>
            <w:tcW w:w="4658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12042">
              <w:t>Критерий оценки</w:t>
            </w: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12042">
              <w:t>Нет</w:t>
            </w:r>
          </w:p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12042">
              <w:t>(0 баллов)</w:t>
            </w:r>
          </w:p>
        </w:tc>
        <w:tc>
          <w:tcPr>
            <w:tcW w:w="1418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12042">
              <w:t>Скорее нет (1 балл)</w:t>
            </w:r>
          </w:p>
        </w:tc>
        <w:tc>
          <w:tcPr>
            <w:tcW w:w="1417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12042">
              <w:t>Скорее да (2-3 балла)</w:t>
            </w: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12042">
              <w:t xml:space="preserve">Да </w:t>
            </w:r>
          </w:p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12042">
              <w:t>(4 балла)</w:t>
            </w:r>
          </w:p>
        </w:tc>
      </w:tr>
      <w:tr w:rsidR="00F3174A" w:rsidRPr="00A12042" w:rsidTr="00904F8C">
        <w:tc>
          <w:tcPr>
            <w:tcW w:w="445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  <w:r w:rsidRPr="00A12042">
              <w:t>1</w:t>
            </w:r>
          </w:p>
        </w:tc>
        <w:tc>
          <w:tcPr>
            <w:tcW w:w="4658" w:type="dxa"/>
            <w:shd w:val="clear" w:color="auto" w:fill="auto"/>
          </w:tcPr>
          <w:p w:rsidR="00F3174A" w:rsidRPr="00A12042" w:rsidRDefault="00F3174A" w:rsidP="00904F8C">
            <w:pPr>
              <w:overflowPunct w:val="0"/>
              <w:autoSpaceDE w:val="0"/>
              <w:autoSpaceDN w:val="0"/>
              <w:adjustRightInd w:val="0"/>
            </w:pPr>
            <w:r w:rsidRPr="00A12042">
              <w:t>Проект актуален и социально значим</w:t>
            </w: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3174A" w:rsidRPr="00A12042" w:rsidTr="00904F8C">
        <w:tc>
          <w:tcPr>
            <w:tcW w:w="445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  <w:r w:rsidRPr="00A12042">
              <w:t>2</w:t>
            </w:r>
          </w:p>
        </w:tc>
        <w:tc>
          <w:tcPr>
            <w:tcW w:w="4658" w:type="dxa"/>
            <w:shd w:val="clear" w:color="auto" w:fill="auto"/>
          </w:tcPr>
          <w:p w:rsidR="00F3174A" w:rsidRPr="00A12042" w:rsidRDefault="00F3174A" w:rsidP="00904F8C">
            <w:pPr>
              <w:overflowPunct w:val="0"/>
              <w:autoSpaceDE w:val="0"/>
              <w:autoSpaceDN w:val="0"/>
              <w:adjustRightInd w:val="0"/>
            </w:pPr>
            <w:r w:rsidRPr="00A12042">
              <w:t>Мероприятия проекта соответствуют его целям и задачам</w:t>
            </w: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3174A" w:rsidRPr="00A12042" w:rsidTr="00904F8C">
        <w:tc>
          <w:tcPr>
            <w:tcW w:w="445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  <w:r w:rsidRPr="00A12042">
              <w:t>3</w:t>
            </w:r>
          </w:p>
        </w:tc>
        <w:tc>
          <w:tcPr>
            <w:tcW w:w="4658" w:type="dxa"/>
            <w:shd w:val="clear" w:color="auto" w:fill="auto"/>
          </w:tcPr>
          <w:p w:rsidR="00F3174A" w:rsidRPr="00A12042" w:rsidRDefault="00F3174A" w:rsidP="00904F8C">
            <w:pPr>
              <w:overflowPunct w:val="0"/>
              <w:autoSpaceDE w:val="0"/>
              <w:autoSpaceDN w:val="0"/>
              <w:adjustRightInd w:val="0"/>
            </w:pPr>
            <w:r w:rsidRPr="00A12042">
              <w:t>Ожидаемые результаты реализации проекта измеримы и достижимы</w:t>
            </w: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3174A" w:rsidRPr="00A12042" w:rsidTr="00904F8C">
        <w:tc>
          <w:tcPr>
            <w:tcW w:w="445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  <w:r w:rsidRPr="00A12042">
              <w:t>4</w:t>
            </w:r>
          </w:p>
        </w:tc>
        <w:tc>
          <w:tcPr>
            <w:tcW w:w="4658" w:type="dxa"/>
            <w:shd w:val="clear" w:color="auto" w:fill="auto"/>
          </w:tcPr>
          <w:p w:rsidR="00F3174A" w:rsidRPr="00A12042" w:rsidRDefault="00F3174A" w:rsidP="00904F8C">
            <w:pPr>
              <w:overflowPunct w:val="0"/>
              <w:autoSpaceDE w:val="0"/>
              <w:autoSpaceDN w:val="0"/>
              <w:adjustRightInd w:val="0"/>
            </w:pPr>
            <w:r w:rsidRPr="00A12042">
              <w:t>Организация имеет опыт по успешной р</w:t>
            </w:r>
            <w:r w:rsidR="00904F8C">
              <w:t>еализации программ, проектов по </w:t>
            </w:r>
            <w:r w:rsidRPr="00A12042">
              <w:t>соответствующему направлению деятельности и необходимую для этого команду</w:t>
            </w:r>
            <w:r w:rsidRPr="00A12042">
              <w:rPr>
                <w:rStyle w:val="affa"/>
              </w:rPr>
              <w:footnoteReference w:id="1"/>
            </w: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3174A" w:rsidRPr="00A12042" w:rsidTr="00904F8C">
        <w:tc>
          <w:tcPr>
            <w:tcW w:w="445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  <w:r w:rsidRPr="00A12042">
              <w:t>5</w:t>
            </w:r>
          </w:p>
        </w:tc>
        <w:tc>
          <w:tcPr>
            <w:tcW w:w="4658" w:type="dxa"/>
            <w:shd w:val="clear" w:color="auto" w:fill="auto"/>
          </w:tcPr>
          <w:p w:rsidR="00F3174A" w:rsidRPr="00A12042" w:rsidRDefault="00F3174A" w:rsidP="00904F8C">
            <w:pPr>
              <w:overflowPunct w:val="0"/>
              <w:autoSpaceDE w:val="0"/>
              <w:autoSpaceDN w:val="0"/>
              <w:adjustRightInd w:val="0"/>
            </w:pPr>
            <w:r w:rsidRPr="00A12042">
              <w:t>Бюджет проекта реалистичен, план</w:t>
            </w:r>
            <w:r w:rsidR="00904F8C">
              <w:t>ируемые расходы целесообразны и </w:t>
            </w:r>
            <w:r w:rsidRPr="00A12042">
              <w:t>обоснован</w:t>
            </w:r>
            <w:r w:rsidR="00904F8C">
              <w:t> </w:t>
            </w: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3174A" w:rsidRPr="00A12042" w:rsidTr="00904F8C">
        <w:tc>
          <w:tcPr>
            <w:tcW w:w="5103" w:type="dxa"/>
            <w:gridSpan w:val="2"/>
            <w:shd w:val="clear" w:color="auto" w:fill="auto"/>
          </w:tcPr>
          <w:p w:rsidR="00F3174A" w:rsidRPr="00A12042" w:rsidRDefault="00F3174A" w:rsidP="00904F8C">
            <w:pPr>
              <w:overflowPunct w:val="0"/>
              <w:autoSpaceDE w:val="0"/>
              <w:autoSpaceDN w:val="0"/>
              <w:adjustRightInd w:val="0"/>
            </w:pPr>
            <w:r w:rsidRPr="00A12042">
              <w:t>ИТОГО: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3174A" w:rsidRPr="00A12042" w:rsidTr="00904F8C">
        <w:tc>
          <w:tcPr>
            <w:tcW w:w="445" w:type="dxa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8" w:type="dxa"/>
            <w:shd w:val="clear" w:color="auto" w:fill="auto"/>
          </w:tcPr>
          <w:p w:rsidR="00F3174A" w:rsidRPr="00A12042" w:rsidRDefault="00F3174A" w:rsidP="00904F8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12042">
              <w:rPr>
                <w:b/>
              </w:rPr>
              <w:t>Проект в целом соответствует базовым критериям и его следует поддержать (да/нет)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3174A" w:rsidRPr="00A12042" w:rsidRDefault="00F3174A" w:rsidP="00E56DD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F3174A" w:rsidRPr="00A12042" w:rsidRDefault="00F3174A" w:rsidP="00F3174A">
      <w:pPr>
        <w:jc w:val="both"/>
        <w:rPr>
          <w:sz w:val="28"/>
          <w:szCs w:val="28"/>
        </w:rPr>
      </w:pPr>
    </w:p>
    <w:p w:rsidR="00F3174A" w:rsidRPr="004C5B92" w:rsidRDefault="00F3174A" w:rsidP="00F3174A">
      <w:pPr>
        <w:jc w:val="both"/>
        <w:rPr>
          <w:sz w:val="26"/>
          <w:szCs w:val="26"/>
        </w:rPr>
      </w:pPr>
      <w:r w:rsidRPr="00A12042">
        <w:rPr>
          <w:sz w:val="26"/>
          <w:szCs w:val="26"/>
        </w:rPr>
        <w:t>Комментарий:__________________________________________________________________________________________________________________________________</w:t>
      </w:r>
    </w:p>
    <w:p w:rsidR="00F3174A" w:rsidRPr="00EC092A" w:rsidRDefault="00F3174A" w:rsidP="00F3174A">
      <w:pPr>
        <w:ind w:left="4962"/>
        <w:rPr>
          <w:sz w:val="28"/>
          <w:szCs w:val="28"/>
        </w:rPr>
      </w:pPr>
    </w:p>
    <w:p w:rsidR="00922557" w:rsidRPr="00EC092A" w:rsidRDefault="00922557" w:rsidP="00F3174A">
      <w:pPr>
        <w:pStyle w:val="21"/>
        <w:ind w:left="709" w:firstLine="0"/>
        <w:rPr>
          <w:szCs w:val="28"/>
        </w:rPr>
      </w:pPr>
    </w:p>
    <w:sectPr w:rsidR="00922557" w:rsidRPr="00EC092A" w:rsidSect="00592175">
      <w:headerReference w:type="default" r:id="rId14"/>
      <w:headerReference w:type="first" r:id="rId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3F" w:rsidRDefault="0044413F">
      <w:r>
        <w:separator/>
      </w:r>
    </w:p>
  </w:endnote>
  <w:endnote w:type="continuationSeparator" w:id="0">
    <w:p w:rsidR="0044413F" w:rsidRDefault="004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3F" w:rsidRDefault="0044413F">
      <w:r>
        <w:separator/>
      </w:r>
    </w:p>
  </w:footnote>
  <w:footnote w:type="continuationSeparator" w:id="0">
    <w:p w:rsidR="0044413F" w:rsidRDefault="0044413F">
      <w:r>
        <w:continuationSeparator/>
      </w:r>
    </w:p>
  </w:footnote>
  <w:footnote w:id="1">
    <w:p w:rsidR="0044413F" w:rsidRDefault="0044413F" w:rsidP="00F3174A">
      <w:pPr>
        <w:pStyle w:val="aff8"/>
      </w:pPr>
      <w:r>
        <w:rPr>
          <w:rStyle w:val="affa"/>
        </w:rPr>
        <w:footnoteRef/>
      </w:r>
      <w:r>
        <w:t xml:space="preserve"> Данный критерий не применяется для оценки проектов по направлению, указанному в </w:t>
      </w:r>
      <w:r w:rsidR="00904F8C">
        <w:t>подпункте</w:t>
      </w:r>
      <w:r>
        <w:t>. 12 п</w:t>
      </w:r>
      <w:r w:rsidR="00904F8C">
        <w:t>ункта</w:t>
      </w:r>
      <w:r>
        <w:t xml:space="preserve"> 2.4 настоящего Порядка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3F" w:rsidRDefault="0044413F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413F" w:rsidRDefault="0044413F" w:rsidP="00C8582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2508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413F" w:rsidRPr="00A91681" w:rsidRDefault="0044413F">
        <w:pPr>
          <w:pStyle w:val="ac"/>
          <w:jc w:val="center"/>
          <w:rPr>
            <w:sz w:val="28"/>
            <w:szCs w:val="28"/>
          </w:rPr>
        </w:pPr>
        <w:r w:rsidRPr="00A91681">
          <w:rPr>
            <w:sz w:val="28"/>
            <w:szCs w:val="28"/>
          </w:rPr>
          <w:fldChar w:fldCharType="begin"/>
        </w:r>
        <w:r w:rsidRPr="00A91681">
          <w:rPr>
            <w:sz w:val="28"/>
            <w:szCs w:val="28"/>
          </w:rPr>
          <w:instrText>PAGE   \* MERGEFORMAT</w:instrText>
        </w:r>
        <w:r w:rsidRPr="00A91681">
          <w:rPr>
            <w:sz w:val="28"/>
            <w:szCs w:val="28"/>
          </w:rPr>
          <w:fldChar w:fldCharType="separate"/>
        </w:r>
        <w:r w:rsidR="00B44932">
          <w:rPr>
            <w:noProof/>
            <w:sz w:val="28"/>
            <w:szCs w:val="28"/>
          </w:rPr>
          <w:t>2</w:t>
        </w:r>
        <w:r w:rsidRPr="00A91681">
          <w:rPr>
            <w:sz w:val="28"/>
            <w:szCs w:val="28"/>
          </w:rPr>
          <w:fldChar w:fldCharType="end"/>
        </w:r>
      </w:p>
    </w:sdtContent>
  </w:sdt>
  <w:p w:rsidR="0044413F" w:rsidRDefault="0044413F" w:rsidP="00C85821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3F" w:rsidRDefault="0044413F">
    <w:pPr>
      <w:pStyle w:val="ac"/>
      <w:jc w:val="center"/>
    </w:pPr>
  </w:p>
  <w:p w:rsidR="0044413F" w:rsidRDefault="0044413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3F" w:rsidRPr="007D4EC9" w:rsidRDefault="0044413F">
    <w:pPr>
      <w:pStyle w:val="ac"/>
      <w:jc w:val="center"/>
      <w:rPr>
        <w:sz w:val="28"/>
        <w:szCs w:val="28"/>
      </w:rPr>
    </w:pPr>
    <w:r w:rsidRPr="007D4EC9">
      <w:rPr>
        <w:sz w:val="28"/>
        <w:szCs w:val="28"/>
      </w:rPr>
      <w:fldChar w:fldCharType="begin"/>
    </w:r>
    <w:r w:rsidRPr="007D4EC9">
      <w:rPr>
        <w:sz w:val="28"/>
        <w:szCs w:val="28"/>
      </w:rPr>
      <w:instrText>PAGE   \* MERGEFORMAT</w:instrText>
    </w:r>
    <w:r w:rsidRPr="007D4EC9">
      <w:rPr>
        <w:sz w:val="28"/>
        <w:szCs w:val="28"/>
      </w:rPr>
      <w:fldChar w:fldCharType="separate"/>
    </w:r>
    <w:r w:rsidR="00B44932">
      <w:rPr>
        <w:noProof/>
        <w:sz w:val="28"/>
        <w:szCs w:val="28"/>
      </w:rPr>
      <w:t>2</w:t>
    </w:r>
    <w:r w:rsidRPr="007D4EC9">
      <w:rPr>
        <w:sz w:val="28"/>
        <w:szCs w:val="28"/>
      </w:rPr>
      <w:fldChar w:fldCharType="end"/>
    </w:r>
  </w:p>
  <w:p w:rsidR="0044413F" w:rsidRPr="008C6E64" w:rsidRDefault="0044413F" w:rsidP="00E56DD6">
    <w:pPr>
      <w:pStyle w:val="ac"/>
      <w:ind w:right="360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653774"/>
      <w:docPartObj>
        <w:docPartGallery w:val="Page Numbers (Top of Page)"/>
        <w:docPartUnique/>
      </w:docPartObj>
    </w:sdtPr>
    <w:sdtEndPr/>
    <w:sdtContent>
      <w:p w:rsidR="0044413F" w:rsidRDefault="0044413F">
        <w:pPr>
          <w:pStyle w:val="ac"/>
          <w:jc w:val="center"/>
        </w:pPr>
        <w:r w:rsidRPr="005E09A6">
          <w:rPr>
            <w:sz w:val="28"/>
            <w:szCs w:val="28"/>
          </w:rPr>
          <w:fldChar w:fldCharType="begin"/>
        </w:r>
        <w:r w:rsidRPr="005E09A6">
          <w:rPr>
            <w:sz w:val="28"/>
            <w:szCs w:val="28"/>
          </w:rPr>
          <w:instrText>PAGE   \* MERGEFORMAT</w:instrText>
        </w:r>
        <w:r w:rsidRPr="005E09A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Pr="005E09A6">
          <w:rPr>
            <w:sz w:val="28"/>
            <w:szCs w:val="28"/>
          </w:rPr>
          <w:fldChar w:fldCharType="end"/>
        </w:r>
      </w:p>
    </w:sdtContent>
  </w:sdt>
  <w:p w:rsidR="0044413F" w:rsidRPr="00FA5C31" w:rsidRDefault="0044413F">
    <w:pPr>
      <w:pStyle w:val="ac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3F" w:rsidRDefault="0044413F">
    <w:pPr>
      <w:pStyle w:val="ac"/>
      <w:jc w:val="center"/>
    </w:pPr>
  </w:p>
  <w:p w:rsidR="0044413F" w:rsidRDefault="0044413F" w:rsidP="00A57F4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6279D"/>
    <w:multiLevelType w:val="hybridMultilevel"/>
    <w:tmpl w:val="F5A45952"/>
    <w:lvl w:ilvl="0" w:tplc="3C18D15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">
    <w:nsid w:val="1B860D90"/>
    <w:multiLevelType w:val="hybridMultilevel"/>
    <w:tmpl w:val="03E8212C"/>
    <w:lvl w:ilvl="0" w:tplc="013E06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F7484"/>
    <w:multiLevelType w:val="hybridMultilevel"/>
    <w:tmpl w:val="E2BE4FE2"/>
    <w:lvl w:ilvl="0" w:tplc="0E288858">
      <w:start w:val="1"/>
      <w:numFmt w:val="upperRoman"/>
      <w:suff w:val="space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3A6133"/>
    <w:multiLevelType w:val="hybridMultilevel"/>
    <w:tmpl w:val="FF52792A"/>
    <w:lvl w:ilvl="0" w:tplc="01C090FE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FA2071"/>
    <w:multiLevelType w:val="hybridMultilevel"/>
    <w:tmpl w:val="F1B40986"/>
    <w:lvl w:ilvl="0" w:tplc="E6BC4F4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AD4E01"/>
    <w:multiLevelType w:val="hybridMultilevel"/>
    <w:tmpl w:val="B49422B4"/>
    <w:lvl w:ilvl="0" w:tplc="2400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081775"/>
    <w:multiLevelType w:val="hybridMultilevel"/>
    <w:tmpl w:val="D74074F0"/>
    <w:lvl w:ilvl="0" w:tplc="7A161F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EA1655"/>
    <w:multiLevelType w:val="hybridMultilevel"/>
    <w:tmpl w:val="BA68AA0C"/>
    <w:lvl w:ilvl="0" w:tplc="E4621E52">
      <w:start w:val="1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0">
    <w:nsid w:val="6A3D002D"/>
    <w:multiLevelType w:val="hybridMultilevel"/>
    <w:tmpl w:val="57DE3148"/>
    <w:lvl w:ilvl="0" w:tplc="D916988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D81975"/>
    <w:multiLevelType w:val="hybridMultilevel"/>
    <w:tmpl w:val="4D94A876"/>
    <w:lvl w:ilvl="0" w:tplc="AE1C093A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5C2ED8"/>
    <w:multiLevelType w:val="hybridMultilevel"/>
    <w:tmpl w:val="2AC645AA"/>
    <w:lvl w:ilvl="0" w:tplc="E07CAB4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00F8"/>
    <w:rsid w:val="00000D75"/>
    <w:rsid w:val="000012BB"/>
    <w:rsid w:val="000030B4"/>
    <w:rsid w:val="000030C5"/>
    <w:rsid w:val="0000381B"/>
    <w:rsid w:val="00005A3F"/>
    <w:rsid w:val="00006477"/>
    <w:rsid w:val="00006E4B"/>
    <w:rsid w:val="0001008A"/>
    <w:rsid w:val="000116FC"/>
    <w:rsid w:val="0001178E"/>
    <w:rsid w:val="000123DA"/>
    <w:rsid w:val="000128D5"/>
    <w:rsid w:val="00012D82"/>
    <w:rsid w:val="000131D8"/>
    <w:rsid w:val="000135B0"/>
    <w:rsid w:val="00013954"/>
    <w:rsid w:val="00013F17"/>
    <w:rsid w:val="00014843"/>
    <w:rsid w:val="00015848"/>
    <w:rsid w:val="00017652"/>
    <w:rsid w:val="000211D6"/>
    <w:rsid w:val="00022265"/>
    <w:rsid w:val="00023879"/>
    <w:rsid w:val="00026107"/>
    <w:rsid w:val="00026314"/>
    <w:rsid w:val="00026BB9"/>
    <w:rsid w:val="00026C30"/>
    <w:rsid w:val="00026DA6"/>
    <w:rsid w:val="00026F78"/>
    <w:rsid w:val="000314B6"/>
    <w:rsid w:val="00033A02"/>
    <w:rsid w:val="00033A63"/>
    <w:rsid w:val="00034A27"/>
    <w:rsid w:val="00035B79"/>
    <w:rsid w:val="0003696C"/>
    <w:rsid w:val="000400BA"/>
    <w:rsid w:val="000414E0"/>
    <w:rsid w:val="00041803"/>
    <w:rsid w:val="00041996"/>
    <w:rsid w:val="00041BAE"/>
    <w:rsid w:val="000421CF"/>
    <w:rsid w:val="000429CF"/>
    <w:rsid w:val="00043D7F"/>
    <w:rsid w:val="0004428F"/>
    <w:rsid w:val="00044DF4"/>
    <w:rsid w:val="00044E57"/>
    <w:rsid w:val="000454B7"/>
    <w:rsid w:val="00047183"/>
    <w:rsid w:val="000503F7"/>
    <w:rsid w:val="000519F0"/>
    <w:rsid w:val="00052452"/>
    <w:rsid w:val="00052656"/>
    <w:rsid w:val="00054D5B"/>
    <w:rsid w:val="00055252"/>
    <w:rsid w:val="00060486"/>
    <w:rsid w:val="00060AFB"/>
    <w:rsid w:val="00061179"/>
    <w:rsid w:val="00062C6F"/>
    <w:rsid w:val="00063208"/>
    <w:rsid w:val="00063513"/>
    <w:rsid w:val="00065A26"/>
    <w:rsid w:val="00065B5E"/>
    <w:rsid w:val="00072F1C"/>
    <w:rsid w:val="00073240"/>
    <w:rsid w:val="000736B3"/>
    <w:rsid w:val="00074E97"/>
    <w:rsid w:val="00075CD3"/>
    <w:rsid w:val="000817E9"/>
    <w:rsid w:val="00081937"/>
    <w:rsid w:val="0008301B"/>
    <w:rsid w:val="0008334A"/>
    <w:rsid w:val="0008363B"/>
    <w:rsid w:val="000838AE"/>
    <w:rsid w:val="00084607"/>
    <w:rsid w:val="000850FF"/>
    <w:rsid w:val="000852EF"/>
    <w:rsid w:val="0009031F"/>
    <w:rsid w:val="000905CC"/>
    <w:rsid w:val="00091D39"/>
    <w:rsid w:val="00092F71"/>
    <w:rsid w:val="000937BC"/>
    <w:rsid w:val="00094772"/>
    <w:rsid w:val="0009479C"/>
    <w:rsid w:val="00096D01"/>
    <w:rsid w:val="000979C6"/>
    <w:rsid w:val="000A2F85"/>
    <w:rsid w:val="000A35A1"/>
    <w:rsid w:val="000A44BD"/>
    <w:rsid w:val="000B06EF"/>
    <w:rsid w:val="000B074F"/>
    <w:rsid w:val="000B1B6B"/>
    <w:rsid w:val="000B3070"/>
    <w:rsid w:val="000B3CEC"/>
    <w:rsid w:val="000B56BB"/>
    <w:rsid w:val="000B5929"/>
    <w:rsid w:val="000B717A"/>
    <w:rsid w:val="000C2498"/>
    <w:rsid w:val="000C39C1"/>
    <w:rsid w:val="000C3F76"/>
    <w:rsid w:val="000C4543"/>
    <w:rsid w:val="000C4557"/>
    <w:rsid w:val="000C474C"/>
    <w:rsid w:val="000C5D1D"/>
    <w:rsid w:val="000C5DAC"/>
    <w:rsid w:val="000C6B6A"/>
    <w:rsid w:val="000C72AB"/>
    <w:rsid w:val="000C76C9"/>
    <w:rsid w:val="000D0DDC"/>
    <w:rsid w:val="000D292A"/>
    <w:rsid w:val="000D4647"/>
    <w:rsid w:val="000D57A5"/>
    <w:rsid w:val="000D60D8"/>
    <w:rsid w:val="000D7CF7"/>
    <w:rsid w:val="000E0056"/>
    <w:rsid w:val="000E0F42"/>
    <w:rsid w:val="000E2196"/>
    <w:rsid w:val="000E6890"/>
    <w:rsid w:val="000E6D0B"/>
    <w:rsid w:val="000E6EB9"/>
    <w:rsid w:val="000E73D8"/>
    <w:rsid w:val="000E7F43"/>
    <w:rsid w:val="000F1E98"/>
    <w:rsid w:val="000F2FBD"/>
    <w:rsid w:val="000F326D"/>
    <w:rsid w:val="000F4057"/>
    <w:rsid w:val="000F5943"/>
    <w:rsid w:val="000F618D"/>
    <w:rsid w:val="000F7551"/>
    <w:rsid w:val="000F7670"/>
    <w:rsid w:val="00100047"/>
    <w:rsid w:val="001004A5"/>
    <w:rsid w:val="00100627"/>
    <w:rsid w:val="001008AB"/>
    <w:rsid w:val="00101953"/>
    <w:rsid w:val="0010444C"/>
    <w:rsid w:val="00104551"/>
    <w:rsid w:val="00106D0C"/>
    <w:rsid w:val="001071C9"/>
    <w:rsid w:val="00107AA3"/>
    <w:rsid w:val="001103D2"/>
    <w:rsid w:val="00110C82"/>
    <w:rsid w:val="00113F22"/>
    <w:rsid w:val="00113F64"/>
    <w:rsid w:val="00115C9B"/>
    <w:rsid w:val="001225A0"/>
    <w:rsid w:val="00122984"/>
    <w:rsid w:val="00123087"/>
    <w:rsid w:val="00123F63"/>
    <w:rsid w:val="001248BA"/>
    <w:rsid w:val="00125E8B"/>
    <w:rsid w:val="0012687A"/>
    <w:rsid w:val="001279B5"/>
    <w:rsid w:val="0013131D"/>
    <w:rsid w:val="0013148B"/>
    <w:rsid w:val="001319ED"/>
    <w:rsid w:val="001324E3"/>
    <w:rsid w:val="001328B1"/>
    <w:rsid w:val="00133DFE"/>
    <w:rsid w:val="00135EE4"/>
    <w:rsid w:val="00136609"/>
    <w:rsid w:val="001400AF"/>
    <w:rsid w:val="00141A33"/>
    <w:rsid w:val="00143A50"/>
    <w:rsid w:val="0014566F"/>
    <w:rsid w:val="00146E46"/>
    <w:rsid w:val="001477CD"/>
    <w:rsid w:val="001511AC"/>
    <w:rsid w:val="00151691"/>
    <w:rsid w:val="00153100"/>
    <w:rsid w:val="00154A27"/>
    <w:rsid w:val="00154B0B"/>
    <w:rsid w:val="0015542B"/>
    <w:rsid w:val="00157278"/>
    <w:rsid w:val="00157800"/>
    <w:rsid w:val="00157C4C"/>
    <w:rsid w:val="00160BC0"/>
    <w:rsid w:val="001624A8"/>
    <w:rsid w:val="0016315A"/>
    <w:rsid w:val="0016326B"/>
    <w:rsid w:val="00163296"/>
    <w:rsid w:val="00163F63"/>
    <w:rsid w:val="00164DAB"/>
    <w:rsid w:val="00164FAA"/>
    <w:rsid w:val="0016521E"/>
    <w:rsid w:val="001655E7"/>
    <w:rsid w:val="00165804"/>
    <w:rsid w:val="00165DC4"/>
    <w:rsid w:val="001677AF"/>
    <w:rsid w:val="00167EAB"/>
    <w:rsid w:val="00170B31"/>
    <w:rsid w:val="00173068"/>
    <w:rsid w:val="00173F74"/>
    <w:rsid w:val="00175544"/>
    <w:rsid w:val="00175EA3"/>
    <w:rsid w:val="00176831"/>
    <w:rsid w:val="00176D7A"/>
    <w:rsid w:val="0018265B"/>
    <w:rsid w:val="00185353"/>
    <w:rsid w:val="00186A88"/>
    <w:rsid w:val="00190726"/>
    <w:rsid w:val="00195802"/>
    <w:rsid w:val="00196987"/>
    <w:rsid w:val="00197B11"/>
    <w:rsid w:val="001A0F01"/>
    <w:rsid w:val="001A103F"/>
    <w:rsid w:val="001A1CCD"/>
    <w:rsid w:val="001A24D5"/>
    <w:rsid w:val="001A2824"/>
    <w:rsid w:val="001A35E6"/>
    <w:rsid w:val="001A3A77"/>
    <w:rsid w:val="001A4754"/>
    <w:rsid w:val="001A4D64"/>
    <w:rsid w:val="001A5719"/>
    <w:rsid w:val="001A5C87"/>
    <w:rsid w:val="001A6108"/>
    <w:rsid w:val="001A7917"/>
    <w:rsid w:val="001B0C79"/>
    <w:rsid w:val="001B0CAD"/>
    <w:rsid w:val="001B1214"/>
    <w:rsid w:val="001B1D43"/>
    <w:rsid w:val="001B2B29"/>
    <w:rsid w:val="001B2ED7"/>
    <w:rsid w:val="001B37BC"/>
    <w:rsid w:val="001B3851"/>
    <w:rsid w:val="001B4A5A"/>
    <w:rsid w:val="001B54E9"/>
    <w:rsid w:val="001B72FE"/>
    <w:rsid w:val="001B7723"/>
    <w:rsid w:val="001C082E"/>
    <w:rsid w:val="001C1045"/>
    <w:rsid w:val="001C3507"/>
    <w:rsid w:val="001C59F2"/>
    <w:rsid w:val="001C5F78"/>
    <w:rsid w:val="001C62ED"/>
    <w:rsid w:val="001D1AC0"/>
    <w:rsid w:val="001D3137"/>
    <w:rsid w:val="001D42F3"/>
    <w:rsid w:val="001D441B"/>
    <w:rsid w:val="001D4D7F"/>
    <w:rsid w:val="001D5769"/>
    <w:rsid w:val="001D7843"/>
    <w:rsid w:val="001E088F"/>
    <w:rsid w:val="001E0D6D"/>
    <w:rsid w:val="001E1E94"/>
    <w:rsid w:val="001E28BB"/>
    <w:rsid w:val="001E3778"/>
    <w:rsid w:val="001E381A"/>
    <w:rsid w:val="001E3A87"/>
    <w:rsid w:val="001E5892"/>
    <w:rsid w:val="001E630F"/>
    <w:rsid w:val="001E6785"/>
    <w:rsid w:val="001E6FB6"/>
    <w:rsid w:val="001E7720"/>
    <w:rsid w:val="001F0B2C"/>
    <w:rsid w:val="001F2432"/>
    <w:rsid w:val="001F30F7"/>
    <w:rsid w:val="001F31E5"/>
    <w:rsid w:val="001F6F78"/>
    <w:rsid w:val="001F7E9D"/>
    <w:rsid w:val="00201D05"/>
    <w:rsid w:val="002020E8"/>
    <w:rsid w:val="00202758"/>
    <w:rsid w:val="00202ACB"/>
    <w:rsid w:val="00202ED4"/>
    <w:rsid w:val="00203328"/>
    <w:rsid w:val="00204054"/>
    <w:rsid w:val="00207B34"/>
    <w:rsid w:val="00210086"/>
    <w:rsid w:val="00213608"/>
    <w:rsid w:val="00213F18"/>
    <w:rsid w:val="0021413A"/>
    <w:rsid w:val="00214314"/>
    <w:rsid w:val="00214D34"/>
    <w:rsid w:val="002206CC"/>
    <w:rsid w:val="002211AF"/>
    <w:rsid w:val="002211F2"/>
    <w:rsid w:val="0022136C"/>
    <w:rsid w:val="00222954"/>
    <w:rsid w:val="00224AB6"/>
    <w:rsid w:val="00224B95"/>
    <w:rsid w:val="00224EE9"/>
    <w:rsid w:val="002260D4"/>
    <w:rsid w:val="00226ABA"/>
    <w:rsid w:val="00226B24"/>
    <w:rsid w:val="00230105"/>
    <w:rsid w:val="00230E50"/>
    <w:rsid w:val="0023127B"/>
    <w:rsid w:val="002313AB"/>
    <w:rsid w:val="00231AD0"/>
    <w:rsid w:val="00236104"/>
    <w:rsid w:val="00236613"/>
    <w:rsid w:val="00237813"/>
    <w:rsid w:val="00237E76"/>
    <w:rsid w:val="0024278E"/>
    <w:rsid w:val="002449E9"/>
    <w:rsid w:val="0024563B"/>
    <w:rsid w:val="00246093"/>
    <w:rsid w:val="002465B8"/>
    <w:rsid w:val="002466DC"/>
    <w:rsid w:val="00246C42"/>
    <w:rsid w:val="00250D4E"/>
    <w:rsid w:val="002525ED"/>
    <w:rsid w:val="00254440"/>
    <w:rsid w:val="002572D6"/>
    <w:rsid w:val="00257453"/>
    <w:rsid w:val="00257B79"/>
    <w:rsid w:val="00261575"/>
    <w:rsid w:val="002615B8"/>
    <w:rsid w:val="00261F7A"/>
    <w:rsid w:val="002633F3"/>
    <w:rsid w:val="00264AA5"/>
    <w:rsid w:val="002675EF"/>
    <w:rsid w:val="00267B54"/>
    <w:rsid w:val="002705EC"/>
    <w:rsid w:val="00274C26"/>
    <w:rsid w:val="002756BD"/>
    <w:rsid w:val="002759D0"/>
    <w:rsid w:val="002804BE"/>
    <w:rsid w:val="00282D20"/>
    <w:rsid w:val="00283B58"/>
    <w:rsid w:val="0028565E"/>
    <w:rsid w:val="00287FD3"/>
    <w:rsid w:val="0029057E"/>
    <w:rsid w:val="00290663"/>
    <w:rsid w:val="00291A83"/>
    <w:rsid w:val="00292328"/>
    <w:rsid w:val="0029286B"/>
    <w:rsid w:val="002934D0"/>
    <w:rsid w:val="00294B41"/>
    <w:rsid w:val="00294D81"/>
    <w:rsid w:val="00295BEE"/>
    <w:rsid w:val="00296B9F"/>
    <w:rsid w:val="00296BE7"/>
    <w:rsid w:val="0029707B"/>
    <w:rsid w:val="002A075F"/>
    <w:rsid w:val="002A087A"/>
    <w:rsid w:val="002A0987"/>
    <w:rsid w:val="002A26B8"/>
    <w:rsid w:val="002A2ABF"/>
    <w:rsid w:val="002A2D63"/>
    <w:rsid w:val="002A3D84"/>
    <w:rsid w:val="002A497E"/>
    <w:rsid w:val="002A4BDD"/>
    <w:rsid w:val="002A609D"/>
    <w:rsid w:val="002A6DC1"/>
    <w:rsid w:val="002A7E01"/>
    <w:rsid w:val="002B1D5B"/>
    <w:rsid w:val="002B202A"/>
    <w:rsid w:val="002B23DB"/>
    <w:rsid w:val="002B2A29"/>
    <w:rsid w:val="002B4BBE"/>
    <w:rsid w:val="002B606B"/>
    <w:rsid w:val="002B609F"/>
    <w:rsid w:val="002B79E5"/>
    <w:rsid w:val="002C28EB"/>
    <w:rsid w:val="002C306B"/>
    <w:rsid w:val="002C4E56"/>
    <w:rsid w:val="002C6CC2"/>
    <w:rsid w:val="002D0730"/>
    <w:rsid w:val="002D0FB7"/>
    <w:rsid w:val="002D108B"/>
    <w:rsid w:val="002D1981"/>
    <w:rsid w:val="002D1A65"/>
    <w:rsid w:val="002D1B49"/>
    <w:rsid w:val="002D2098"/>
    <w:rsid w:val="002D236A"/>
    <w:rsid w:val="002D2559"/>
    <w:rsid w:val="002D32CF"/>
    <w:rsid w:val="002D4363"/>
    <w:rsid w:val="002D52E0"/>
    <w:rsid w:val="002D562F"/>
    <w:rsid w:val="002D6271"/>
    <w:rsid w:val="002D7C28"/>
    <w:rsid w:val="002E1FE9"/>
    <w:rsid w:val="002E310C"/>
    <w:rsid w:val="002E3140"/>
    <w:rsid w:val="002E337F"/>
    <w:rsid w:val="002E3DB1"/>
    <w:rsid w:val="002E4062"/>
    <w:rsid w:val="002E54BF"/>
    <w:rsid w:val="002E5BC1"/>
    <w:rsid w:val="002E5E6A"/>
    <w:rsid w:val="002E7296"/>
    <w:rsid w:val="002F07B6"/>
    <w:rsid w:val="002F146C"/>
    <w:rsid w:val="002F2652"/>
    <w:rsid w:val="002F3447"/>
    <w:rsid w:val="002F3D83"/>
    <w:rsid w:val="002F5478"/>
    <w:rsid w:val="002F75F5"/>
    <w:rsid w:val="002F7C42"/>
    <w:rsid w:val="00301767"/>
    <w:rsid w:val="00302D54"/>
    <w:rsid w:val="0030342B"/>
    <w:rsid w:val="00304882"/>
    <w:rsid w:val="00306462"/>
    <w:rsid w:val="003123BA"/>
    <w:rsid w:val="00314BF4"/>
    <w:rsid w:val="00314E6B"/>
    <w:rsid w:val="00314EEB"/>
    <w:rsid w:val="00315BC0"/>
    <w:rsid w:val="003166E6"/>
    <w:rsid w:val="00316CD7"/>
    <w:rsid w:val="00321BA7"/>
    <w:rsid w:val="00322673"/>
    <w:rsid w:val="00325AC9"/>
    <w:rsid w:val="003302C2"/>
    <w:rsid w:val="003311B9"/>
    <w:rsid w:val="00332532"/>
    <w:rsid w:val="00332656"/>
    <w:rsid w:val="00332B5C"/>
    <w:rsid w:val="003337AF"/>
    <w:rsid w:val="003337C6"/>
    <w:rsid w:val="0033417A"/>
    <w:rsid w:val="003354FE"/>
    <w:rsid w:val="00337BAE"/>
    <w:rsid w:val="00340E0F"/>
    <w:rsid w:val="00341656"/>
    <w:rsid w:val="003417E6"/>
    <w:rsid w:val="0034283B"/>
    <w:rsid w:val="003441F4"/>
    <w:rsid w:val="00344C80"/>
    <w:rsid w:val="003453F9"/>
    <w:rsid w:val="00345EC6"/>
    <w:rsid w:val="00347966"/>
    <w:rsid w:val="00347F90"/>
    <w:rsid w:val="00350211"/>
    <w:rsid w:val="00352DA3"/>
    <w:rsid w:val="00352FE7"/>
    <w:rsid w:val="0035460E"/>
    <w:rsid w:val="00356142"/>
    <w:rsid w:val="0035795B"/>
    <w:rsid w:val="00357E3F"/>
    <w:rsid w:val="00360151"/>
    <w:rsid w:val="00360675"/>
    <w:rsid w:val="00360B3B"/>
    <w:rsid w:val="00361F8C"/>
    <w:rsid w:val="00363A7F"/>
    <w:rsid w:val="00365361"/>
    <w:rsid w:val="0036572C"/>
    <w:rsid w:val="00365787"/>
    <w:rsid w:val="0036602A"/>
    <w:rsid w:val="003663A8"/>
    <w:rsid w:val="003668F2"/>
    <w:rsid w:val="00366BEF"/>
    <w:rsid w:val="00370A88"/>
    <w:rsid w:val="00370DBD"/>
    <w:rsid w:val="00371D61"/>
    <w:rsid w:val="00371E34"/>
    <w:rsid w:val="003733A0"/>
    <w:rsid w:val="00373F6F"/>
    <w:rsid w:val="00375667"/>
    <w:rsid w:val="00375D06"/>
    <w:rsid w:val="0037676C"/>
    <w:rsid w:val="003773B8"/>
    <w:rsid w:val="00380F07"/>
    <w:rsid w:val="00381270"/>
    <w:rsid w:val="00381DA4"/>
    <w:rsid w:val="003830B9"/>
    <w:rsid w:val="0038349F"/>
    <w:rsid w:val="00385500"/>
    <w:rsid w:val="003870BB"/>
    <w:rsid w:val="00392C30"/>
    <w:rsid w:val="00392D64"/>
    <w:rsid w:val="00393A72"/>
    <w:rsid w:val="00394467"/>
    <w:rsid w:val="00394710"/>
    <w:rsid w:val="0039512B"/>
    <w:rsid w:val="00395252"/>
    <w:rsid w:val="0039589D"/>
    <w:rsid w:val="00397C10"/>
    <w:rsid w:val="003A021A"/>
    <w:rsid w:val="003A1A7B"/>
    <w:rsid w:val="003A3C35"/>
    <w:rsid w:val="003A3F6A"/>
    <w:rsid w:val="003A5976"/>
    <w:rsid w:val="003A7E3B"/>
    <w:rsid w:val="003B0256"/>
    <w:rsid w:val="003B19D2"/>
    <w:rsid w:val="003B2E88"/>
    <w:rsid w:val="003B617C"/>
    <w:rsid w:val="003C099D"/>
    <w:rsid w:val="003C1047"/>
    <w:rsid w:val="003C2B0C"/>
    <w:rsid w:val="003C4D49"/>
    <w:rsid w:val="003C4D7D"/>
    <w:rsid w:val="003C5779"/>
    <w:rsid w:val="003C6820"/>
    <w:rsid w:val="003C79BA"/>
    <w:rsid w:val="003D0771"/>
    <w:rsid w:val="003D3CA8"/>
    <w:rsid w:val="003D4024"/>
    <w:rsid w:val="003D5CFB"/>
    <w:rsid w:val="003D602D"/>
    <w:rsid w:val="003D744C"/>
    <w:rsid w:val="003E08B6"/>
    <w:rsid w:val="003E1471"/>
    <w:rsid w:val="003E1EE5"/>
    <w:rsid w:val="003E3349"/>
    <w:rsid w:val="003E4EC7"/>
    <w:rsid w:val="003E510C"/>
    <w:rsid w:val="003E7078"/>
    <w:rsid w:val="003F11B2"/>
    <w:rsid w:val="003F1590"/>
    <w:rsid w:val="003F1A4B"/>
    <w:rsid w:val="003F258C"/>
    <w:rsid w:val="003F4759"/>
    <w:rsid w:val="003F4DB4"/>
    <w:rsid w:val="0040017C"/>
    <w:rsid w:val="00400884"/>
    <w:rsid w:val="00401197"/>
    <w:rsid w:val="00401D69"/>
    <w:rsid w:val="00402F0D"/>
    <w:rsid w:val="004031F3"/>
    <w:rsid w:val="0040333F"/>
    <w:rsid w:val="0040445F"/>
    <w:rsid w:val="00404538"/>
    <w:rsid w:val="004053C2"/>
    <w:rsid w:val="00405465"/>
    <w:rsid w:val="0040657A"/>
    <w:rsid w:val="004065E0"/>
    <w:rsid w:val="0040749F"/>
    <w:rsid w:val="0040770C"/>
    <w:rsid w:val="004106D4"/>
    <w:rsid w:val="004115D6"/>
    <w:rsid w:val="0041536F"/>
    <w:rsid w:val="004161D4"/>
    <w:rsid w:val="00416644"/>
    <w:rsid w:val="004168D3"/>
    <w:rsid w:val="00417CFA"/>
    <w:rsid w:val="004200A1"/>
    <w:rsid w:val="0042200C"/>
    <w:rsid w:val="00424902"/>
    <w:rsid w:val="00425426"/>
    <w:rsid w:val="004258B0"/>
    <w:rsid w:val="00425E8B"/>
    <w:rsid w:val="004272FE"/>
    <w:rsid w:val="0043077F"/>
    <w:rsid w:val="00430B97"/>
    <w:rsid w:val="00431284"/>
    <w:rsid w:val="004319BB"/>
    <w:rsid w:val="004321E2"/>
    <w:rsid w:val="00432736"/>
    <w:rsid w:val="004340D4"/>
    <w:rsid w:val="0043529B"/>
    <w:rsid w:val="00435643"/>
    <w:rsid w:val="00435A0D"/>
    <w:rsid w:val="004372EC"/>
    <w:rsid w:val="0044079A"/>
    <w:rsid w:val="00442266"/>
    <w:rsid w:val="0044413F"/>
    <w:rsid w:val="004441C2"/>
    <w:rsid w:val="0044464D"/>
    <w:rsid w:val="0044481F"/>
    <w:rsid w:val="00444A99"/>
    <w:rsid w:val="00445482"/>
    <w:rsid w:val="0045070F"/>
    <w:rsid w:val="00451BF1"/>
    <w:rsid w:val="004520D4"/>
    <w:rsid w:val="00453593"/>
    <w:rsid w:val="004555EB"/>
    <w:rsid w:val="00456080"/>
    <w:rsid w:val="0045700F"/>
    <w:rsid w:val="004574AF"/>
    <w:rsid w:val="00460425"/>
    <w:rsid w:val="004606FB"/>
    <w:rsid w:val="004612D8"/>
    <w:rsid w:val="00462743"/>
    <w:rsid w:val="00464523"/>
    <w:rsid w:val="00465CBD"/>
    <w:rsid w:val="00466248"/>
    <w:rsid w:val="00466375"/>
    <w:rsid w:val="004670EB"/>
    <w:rsid w:val="004703C1"/>
    <w:rsid w:val="0047087B"/>
    <w:rsid w:val="00470D05"/>
    <w:rsid w:val="0047258D"/>
    <w:rsid w:val="0047416E"/>
    <w:rsid w:val="004741A4"/>
    <w:rsid w:val="00474A11"/>
    <w:rsid w:val="004761D5"/>
    <w:rsid w:val="00476A4A"/>
    <w:rsid w:val="004803C3"/>
    <w:rsid w:val="0048091B"/>
    <w:rsid w:val="0048111A"/>
    <w:rsid w:val="004813C2"/>
    <w:rsid w:val="004824B7"/>
    <w:rsid w:val="00482654"/>
    <w:rsid w:val="00482BA0"/>
    <w:rsid w:val="00482CDD"/>
    <w:rsid w:val="0048436A"/>
    <w:rsid w:val="00484C50"/>
    <w:rsid w:val="00486006"/>
    <w:rsid w:val="00487782"/>
    <w:rsid w:val="00487F84"/>
    <w:rsid w:val="00492DCE"/>
    <w:rsid w:val="00496F19"/>
    <w:rsid w:val="00497EDD"/>
    <w:rsid w:val="004A276C"/>
    <w:rsid w:val="004A421B"/>
    <w:rsid w:val="004A4DA7"/>
    <w:rsid w:val="004A57D4"/>
    <w:rsid w:val="004A5973"/>
    <w:rsid w:val="004A5B58"/>
    <w:rsid w:val="004A670C"/>
    <w:rsid w:val="004A6E48"/>
    <w:rsid w:val="004B02FD"/>
    <w:rsid w:val="004B0A67"/>
    <w:rsid w:val="004B0E0C"/>
    <w:rsid w:val="004B1ECC"/>
    <w:rsid w:val="004B336F"/>
    <w:rsid w:val="004B3601"/>
    <w:rsid w:val="004B37AC"/>
    <w:rsid w:val="004B38CE"/>
    <w:rsid w:val="004B71B9"/>
    <w:rsid w:val="004B77D8"/>
    <w:rsid w:val="004B786F"/>
    <w:rsid w:val="004C011D"/>
    <w:rsid w:val="004C3DE9"/>
    <w:rsid w:val="004C79A7"/>
    <w:rsid w:val="004C7AFD"/>
    <w:rsid w:val="004C7B6E"/>
    <w:rsid w:val="004C7C0A"/>
    <w:rsid w:val="004D132C"/>
    <w:rsid w:val="004D14E7"/>
    <w:rsid w:val="004D179D"/>
    <w:rsid w:val="004D182F"/>
    <w:rsid w:val="004D52E8"/>
    <w:rsid w:val="004D76F7"/>
    <w:rsid w:val="004E2810"/>
    <w:rsid w:val="004E30A0"/>
    <w:rsid w:val="004E315F"/>
    <w:rsid w:val="004E3FF1"/>
    <w:rsid w:val="004E43C7"/>
    <w:rsid w:val="004E7294"/>
    <w:rsid w:val="004E7AFA"/>
    <w:rsid w:val="004F05E5"/>
    <w:rsid w:val="004F16E5"/>
    <w:rsid w:val="004F401E"/>
    <w:rsid w:val="004F4A5D"/>
    <w:rsid w:val="004F76C3"/>
    <w:rsid w:val="004F7D8C"/>
    <w:rsid w:val="004F7FFC"/>
    <w:rsid w:val="0050071C"/>
    <w:rsid w:val="0050118B"/>
    <w:rsid w:val="005018FD"/>
    <w:rsid w:val="00503EA8"/>
    <w:rsid w:val="005049D1"/>
    <w:rsid w:val="005052F9"/>
    <w:rsid w:val="005064EC"/>
    <w:rsid w:val="005066AB"/>
    <w:rsid w:val="00507EA0"/>
    <w:rsid w:val="0051075D"/>
    <w:rsid w:val="005109FE"/>
    <w:rsid w:val="0051223A"/>
    <w:rsid w:val="005122E7"/>
    <w:rsid w:val="00512DB1"/>
    <w:rsid w:val="00513682"/>
    <w:rsid w:val="00513FD1"/>
    <w:rsid w:val="00514637"/>
    <w:rsid w:val="00514EA9"/>
    <w:rsid w:val="005154CD"/>
    <w:rsid w:val="005170CC"/>
    <w:rsid w:val="0051772E"/>
    <w:rsid w:val="005179F0"/>
    <w:rsid w:val="005236B2"/>
    <w:rsid w:val="0052379E"/>
    <w:rsid w:val="0052396B"/>
    <w:rsid w:val="00523D4D"/>
    <w:rsid w:val="0052445F"/>
    <w:rsid w:val="005244A3"/>
    <w:rsid w:val="005244B3"/>
    <w:rsid w:val="005246F2"/>
    <w:rsid w:val="005259CC"/>
    <w:rsid w:val="0052652D"/>
    <w:rsid w:val="00526B20"/>
    <w:rsid w:val="00527441"/>
    <w:rsid w:val="00527D17"/>
    <w:rsid w:val="0053029B"/>
    <w:rsid w:val="0053039C"/>
    <w:rsid w:val="005316CE"/>
    <w:rsid w:val="00531D91"/>
    <w:rsid w:val="00532663"/>
    <w:rsid w:val="00532A1A"/>
    <w:rsid w:val="00533315"/>
    <w:rsid w:val="00533379"/>
    <w:rsid w:val="00534640"/>
    <w:rsid w:val="0053496C"/>
    <w:rsid w:val="00536B97"/>
    <w:rsid w:val="005378BA"/>
    <w:rsid w:val="00537F7A"/>
    <w:rsid w:val="005428EC"/>
    <w:rsid w:val="00543923"/>
    <w:rsid w:val="00544541"/>
    <w:rsid w:val="00544A70"/>
    <w:rsid w:val="00546AD5"/>
    <w:rsid w:val="0055124E"/>
    <w:rsid w:val="00551364"/>
    <w:rsid w:val="00551DF1"/>
    <w:rsid w:val="00552505"/>
    <w:rsid w:val="00555B4B"/>
    <w:rsid w:val="005561A7"/>
    <w:rsid w:val="00556641"/>
    <w:rsid w:val="00557054"/>
    <w:rsid w:val="0055797B"/>
    <w:rsid w:val="005602D5"/>
    <w:rsid w:val="00560721"/>
    <w:rsid w:val="00560772"/>
    <w:rsid w:val="00562BA3"/>
    <w:rsid w:val="0056361A"/>
    <w:rsid w:val="005663FE"/>
    <w:rsid w:val="005671D0"/>
    <w:rsid w:val="00570081"/>
    <w:rsid w:val="00570570"/>
    <w:rsid w:val="005706B0"/>
    <w:rsid w:val="00571CA5"/>
    <w:rsid w:val="0057305D"/>
    <w:rsid w:val="00573882"/>
    <w:rsid w:val="00573D38"/>
    <w:rsid w:val="005742A1"/>
    <w:rsid w:val="0057559E"/>
    <w:rsid w:val="005757B4"/>
    <w:rsid w:val="00575EC3"/>
    <w:rsid w:val="00576DAF"/>
    <w:rsid w:val="00577004"/>
    <w:rsid w:val="00583BE7"/>
    <w:rsid w:val="00584B97"/>
    <w:rsid w:val="00585E78"/>
    <w:rsid w:val="0059060F"/>
    <w:rsid w:val="005914AE"/>
    <w:rsid w:val="00592175"/>
    <w:rsid w:val="005927F8"/>
    <w:rsid w:val="005929C5"/>
    <w:rsid w:val="00593814"/>
    <w:rsid w:val="00593C09"/>
    <w:rsid w:val="00593E9F"/>
    <w:rsid w:val="005940AC"/>
    <w:rsid w:val="00594716"/>
    <w:rsid w:val="005953D7"/>
    <w:rsid w:val="005A1322"/>
    <w:rsid w:val="005A1508"/>
    <w:rsid w:val="005A1DDD"/>
    <w:rsid w:val="005A3F34"/>
    <w:rsid w:val="005A42DB"/>
    <w:rsid w:val="005A4DF0"/>
    <w:rsid w:val="005A5105"/>
    <w:rsid w:val="005A550E"/>
    <w:rsid w:val="005A67A7"/>
    <w:rsid w:val="005B0BB9"/>
    <w:rsid w:val="005B0FF0"/>
    <w:rsid w:val="005B19A9"/>
    <w:rsid w:val="005B1BFE"/>
    <w:rsid w:val="005B30B7"/>
    <w:rsid w:val="005B30C4"/>
    <w:rsid w:val="005B31D4"/>
    <w:rsid w:val="005B3FB7"/>
    <w:rsid w:val="005B46C3"/>
    <w:rsid w:val="005B4988"/>
    <w:rsid w:val="005B4EA8"/>
    <w:rsid w:val="005B6F12"/>
    <w:rsid w:val="005B728A"/>
    <w:rsid w:val="005B746F"/>
    <w:rsid w:val="005C2230"/>
    <w:rsid w:val="005C22F2"/>
    <w:rsid w:val="005C2E42"/>
    <w:rsid w:val="005C34F7"/>
    <w:rsid w:val="005C4B05"/>
    <w:rsid w:val="005C5C85"/>
    <w:rsid w:val="005C6807"/>
    <w:rsid w:val="005D42CA"/>
    <w:rsid w:val="005D46B5"/>
    <w:rsid w:val="005D4CB9"/>
    <w:rsid w:val="005D7780"/>
    <w:rsid w:val="005E09A6"/>
    <w:rsid w:val="005E3363"/>
    <w:rsid w:val="005E352C"/>
    <w:rsid w:val="005E3CB6"/>
    <w:rsid w:val="005E45D5"/>
    <w:rsid w:val="005E560E"/>
    <w:rsid w:val="005E6E10"/>
    <w:rsid w:val="005E7281"/>
    <w:rsid w:val="005F0C78"/>
    <w:rsid w:val="005F0E1A"/>
    <w:rsid w:val="005F1439"/>
    <w:rsid w:val="005F19DC"/>
    <w:rsid w:val="005F1B53"/>
    <w:rsid w:val="005F2725"/>
    <w:rsid w:val="005F3A4A"/>
    <w:rsid w:val="005F3E36"/>
    <w:rsid w:val="005F401B"/>
    <w:rsid w:val="005F4058"/>
    <w:rsid w:val="005F433D"/>
    <w:rsid w:val="005F448F"/>
    <w:rsid w:val="005F4BC9"/>
    <w:rsid w:val="005F4CB0"/>
    <w:rsid w:val="005F5810"/>
    <w:rsid w:val="005F61F0"/>
    <w:rsid w:val="005F657A"/>
    <w:rsid w:val="00601E5D"/>
    <w:rsid w:val="00603BB9"/>
    <w:rsid w:val="006058B7"/>
    <w:rsid w:val="0060626F"/>
    <w:rsid w:val="00607956"/>
    <w:rsid w:val="00607D17"/>
    <w:rsid w:val="006123CB"/>
    <w:rsid w:val="006126DE"/>
    <w:rsid w:val="006130F1"/>
    <w:rsid w:val="00613300"/>
    <w:rsid w:val="00615EE5"/>
    <w:rsid w:val="00616256"/>
    <w:rsid w:val="00617292"/>
    <w:rsid w:val="00617C88"/>
    <w:rsid w:val="00620045"/>
    <w:rsid w:val="00620F8E"/>
    <w:rsid w:val="00621F21"/>
    <w:rsid w:val="00630DAC"/>
    <w:rsid w:val="00633015"/>
    <w:rsid w:val="0063324F"/>
    <w:rsid w:val="00633558"/>
    <w:rsid w:val="006344AD"/>
    <w:rsid w:val="006348B9"/>
    <w:rsid w:val="00634B43"/>
    <w:rsid w:val="00634E9E"/>
    <w:rsid w:val="00635E45"/>
    <w:rsid w:val="00635EE5"/>
    <w:rsid w:val="00636D25"/>
    <w:rsid w:val="0064109E"/>
    <w:rsid w:val="006461E4"/>
    <w:rsid w:val="006463F1"/>
    <w:rsid w:val="00646ADE"/>
    <w:rsid w:val="00647DF7"/>
    <w:rsid w:val="0065041C"/>
    <w:rsid w:val="006525FE"/>
    <w:rsid w:val="006528CB"/>
    <w:rsid w:val="0065314F"/>
    <w:rsid w:val="00653ED3"/>
    <w:rsid w:val="00654234"/>
    <w:rsid w:val="00654A3F"/>
    <w:rsid w:val="006608F4"/>
    <w:rsid w:val="00662561"/>
    <w:rsid w:val="00664966"/>
    <w:rsid w:val="00664B77"/>
    <w:rsid w:val="00664F0D"/>
    <w:rsid w:val="00667186"/>
    <w:rsid w:val="006711B5"/>
    <w:rsid w:val="00671630"/>
    <w:rsid w:val="006716E9"/>
    <w:rsid w:val="006733FC"/>
    <w:rsid w:val="00677B3B"/>
    <w:rsid w:val="0068094A"/>
    <w:rsid w:val="006828CD"/>
    <w:rsid w:val="006833D6"/>
    <w:rsid w:val="00683FB1"/>
    <w:rsid w:val="006842F5"/>
    <w:rsid w:val="00684CED"/>
    <w:rsid w:val="00685313"/>
    <w:rsid w:val="00685C5D"/>
    <w:rsid w:val="006869C1"/>
    <w:rsid w:val="00686A4C"/>
    <w:rsid w:val="00686F34"/>
    <w:rsid w:val="00687053"/>
    <w:rsid w:val="00690821"/>
    <w:rsid w:val="00691C30"/>
    <w:rsid w:val="006925B3"/>
    <w:rsid w:val="00692F77"/>
    <w:rsid w:val="0069305E"/>
    <w:rsid w:val="00693391"/>
    <w:rsid w:val="00694713"/>
    <w:rsid w:val="00694E90"/>
    <w:rsid w:val="00694F91"/>
    <w:rsid w:val="00695F10"/>
    <w:rsid w:val="006A18E2"/>
    <w:rsid w:val="006A1A7C"/>
    <w:rsid w:val="006A2AFF"/>
    <w:rsid w:val="006A2C82"/>
    <w:rsid w:val="006A2DFD"/>
    <w:rsid w:val="006A4C68"/>
    <w:rsid w:val="006A5AA5"/>
    <w:rsid w:val="006A632A"/>
    <w:rsid w:val="006B0F2C"/>
    <w:rsid w:val="006B11E4"/>
    <w:rsid w:val="006B19F5"/>
    <w:rsid w:val="006B2E18"/>
    <w:rsid w:val="006B364D"/>
    <w:rsid w:val="006B42F8"/>
    <w:rsid w:val="006B5062"/>
    <w:rsid w:val="006B6745"/>
    <w:rsid w:val="006B678C"/>
    <w:rsid w:val="006B68AC"/>
    <w:rsid w:val="006B6A31"/>
    <w:rsid w:val="006B79FB"/>
    <w:rsid w:val="006C1520"/>
    <w:rsid w:val="006C2D0C"/>
    <w:rsid w:val="006C37EA"/>
    <w:rsid w:val="006C4314"/>
    <w:rsid w:val="006C4471"/>
    <w:rsid w:val="006C450D"/>
    <w:rsid w:val="006C4F58"/>
    <w:rsid w:val="006C57BC"/>
    <w:rsid w:val="006D04A6"/>
    <w:rsid w:val="006D05FC"/>
    <w:rsid w:val="006D1019"/>
    <w:rsid w:val="006D148C"/>
    <w:rsid w:val="006D203D"/>
    <w:rsid w:val="006D2D09"/>
    <w:rsid w:val="006D3083"/>
    <w:rsid w:val="006D3444"/>
    <w:rsid w:val="006D3BB0"/>
    <w:rsid w:val="006D3D9A"/>
    <w:rsid w:val="006D3EA5"/>
    <w:rsid w:val="006D48AC"/>
    <w:rsid w:val="006E0763"/>
    <w:rsid w:val="006E1EBB"/>
    <w:rsid w:val="006E3DCA"/>
    <w:rsid w:val="006E529B"/>
    <w:rsid w:val="006E6201"/>
    <w:rsid w:val="006F18DD"/>
    <w:rsid w:val="006F259A"/>
    <w:rsid w:val="006F298F"/>
    <w:rsid w:val="006F36C2"/>
    <w:rsid w:val="006F417F"/>
    <w:rsid w:val="006F4924"/>
    <w:rsid w:val="006F5269"/>
    <w:rsid w:val="006F5609"/>
    <w:rsid w:val="006F63BF"/>
    <w:rsid w:val="006F707D"/>
    <w:rsid w:val="006F70C9"/>
    <w:rsid w:val="006F77C0"/>
    <w:rsid w:val="006F79DD"/>
    <w:rsid w:val="007008D5"/>
    <w:rsid w:val="00701222"/>
    <w:rsid w:val="007012E2"/>
    <w:rsid w:val="007014E4"/>
    <w:rsid w:val="0070253B"/>
    <w:rsid w:val="007028C8"/>
    <w:rsid w:val="00704176"/>
    <w:rsid w:val="007066B7"/>
    <w:rsid w:val="00706B53"/>
    <w:rsid w:val="007078B5"/>
    <w:rsid w:val="0071072A"/>
    <w:rsid w:val="00710D6F"/>
    <w:rsid w:val="007111BB"/>
    <w:rsid w:val="0071232B"/>
    <w:rsid w:val="00712D0B"/>
    <w:rsid w:val="00713CE9"/>
    <w:rsid w:val="00715325"/>
    <w:rsid w:val="007155A8"/>
    <w:rsid w:val="00720D01"/>
    <w:rsid w:val="00722235"/>
    <w:rsid w:val="007226D9"/>
    <w:rsid w:val="007226FF"/>
    <w:rsid w:val="00724DE8"/>
    <w:rsid w:val="00725364"/>
    <w:rsid w:val="007261C1"/>
    <w:rsid w:val="007263B5"/>
    <w:rsid w:val="00726FE5"/>
    <w:rsid w:val="0072723C"/>
    <w:rsid w:val="00727307"/>
    <w:rsid w:val="00730ED2"/>
    <w:rsid w:val="0073151B"/>
    <w:rsid w:val="00731655"/>
    <w:rsid w:val="007330B0"/>
    <w:rsid w:val="00733601"/>
    <w:rsid w:val="00734732"/>
    <w:rsid w:val="00734E8B"/>
    <w:rsid w:val="007374DF"/>
    <w:rsid w:val="0074044E"/>
    <w:rsid w:val="0074142C"/>
    <w:rsid w:val="00742DA7"/>
    <w:rsid w:val="00743777"/>
    <w:rsid w:val="00743C21"/>
    <w:rsid w:val="00745F7F"/>
    <w:rsid w:val="0074654E"/>
    <w:rsid w:val="00746943"/>
    <w:rsid w:val="007475B9"/>
    <w:rsid w:val="00747D33"/>
    <w:rsid w:val="0075075A"/>
    <w:rsid w:val="007507DE"/>
    <w:rsid w:val="00750B05"/>
    <w:rsid w:val="00750BF9"/>
    <w:rsid w:val="007532A8"/>
    <w:rsid w:val="00753DE5"/>
    <w:rsid w:val="0075405B"/>
    <w:rsid w:val="00755AAA"/>
    <w:rsid w:val="00755B80"/>
    <w:rsid w:val="007571B2"/>
    <w:rsid w:val="007572C9"/>
    <w:rsid w:val="007613E6"/>
    <w:rsid w:val="00762D91"/>
    <w:rsid w:val="00764283"/>
    <w:rsid w:val="007716A7"/>
    <w:rsid w:val="007719FB"/>
    <w:rsid w:val="00771EAC"/>
    <w:rsid w:val="00773A25"/>
    <w:rsid w:val="007745A2"/>
    <w:rsid w:val="0077580A"/>
    <w:rsid w:val="007769B6"/>
    <w:rsid w:val="007774D6"/>
    <w:rsid w:val="0077772E"/>
    <w:rsid w:val="007815AC"/>
    <w:rsid w:val="0078199B"/>
    <w:rsid w:val="0078310B"/>
    <w:rsid w:val="00783188"/>
    <w:rsid w:val="0078322F"/>
    <w:rsid w:val="0078389E"/>
    <w:rsid w:val="00784364"/>
    <w:rsid w:val="00785126"/>
    <w:rsid w:val="00785DE6"/>
    <w:rsid w:val="00785FB2"/>
    <w:rsid w:val="00787FFE"/>
    <w:rsid w:val="00790096"/>
    <w:rsid w:val="00793875"/>
    <w:rsid w:val="00793B89"/>
    <w:rsid w:val="00793CC2"/>
    <w:rsid w:val="00795BB4"/>
    <w:rsid w:val="007969F7"/>
    <w:rsid w:val="00796CD5"/>
    <w:rsid w:val="00797E6F"/>
    <w:rsid w:val="007A00C9"/>
    <w:rsid w:val="007A13B5"/>
    <w:rsid w:val="007A22E7"/>
    <w:rsid w:val="007A28D0"/>
    <w:rsid w:val="007A2C15"/>
    <w:rsid w:val="007A3EA1"/>
    <w:rsid w:val="007A4CDB"/>
    <w:rsid w:val="007A58D3"/>
    <w:rsid w:val="007A5B6E"/>
    <w:rsid w:val="007A7354"/>
    <w:rsid w:val="007A772E"/>
    <w:rsid w:val="007B0F6C"/>
    <w:rsid w:val="007B10C7"/>
    <w:rsid w:val="007B2827"/>
    <w:rsid w:val="007B2F25"/>
    <w:rsid w:val="007B301B"/>
    <w:rsid w:val="007B34E7"/>
    <w:rsid w:val="007B372C"/>
    <w:rsid w:val="007B3980"/>
    <w:rsid w:val="007B4040"/>
    <w:rsid w:val="007B447D"/>
    <w:rsid w:val="007B6471"/>
    <w:rsid w:val="007B7E0C"/>
    <w:rsid w:val="007C0D6E"/>
    <w:rsid w:val="007C0F39"/>
    <w:rsid w:val="007C378A"/>
    <w:rsid w:val="007C4863"/>
    <w:rsid w:val="007C4F1D"/>
    <w:rsid w:val="007C532D"/>
    <w:rsid w:val="007C745A"/>
    <w:rsid w:val="007D11BE"/>
    <w:rsid w:val="007D2DBE"/>
    <w:rsid w:val="007D396B"/>
    <w:rsid w:val="007D3EF4"/>
    <w:rsid w:val="007D446F"/>
    <w:rsid w:val="007D4EC9"/>
    <w:rsid w:val="007D54A0"/>
    <w:rsid w:val="007D5546"/>
    <w:rsid w:val="007D74CC"/>
    <w:rsid w:val="007D7E18"/>
    <w:rsid w:val="007E0352"/>
    <w:rsid w:val="007E0981"/>
    <w:rsid w:val="007E1AA1"/>
    <w:rsid w:val="007E4AE9"/>
    <w:rsid w:val="007E7BB2"/>
    <w:rsid w:val="007F2C2B"/>
    <w:rsid w:val="007F3142"/>
    <w:rsid w:val="007F34C0"/>
    <w:rsid w:val="007F3830"/>
    <w:rsid w:val="007F3CCD"/>
    <w:rsid w:val="007F4676"/>
    <w:rsid w:val="007F6002"/>
    <w:rsid w:val="007F686F"/>
    <w:rsid w:val="007F76B2"/>
    <w:rsid w:val="00800948"/>
    <w:rsid w:val="0080130D"/>
    <w:rsid w:val="00802720"/>
    <w:rsid w:val="008029F0"/>
    <w:rsid w:val="00802E23"/>
    <w:rsid w:val="00803CBE"/>
    <w:rsid w:val="00805F53"/>
    <w:rsid w:val="00806358"/>
    <w:rsid w:val="00807881"/>
    <w:rsid w:val="00807B20"/>
    <w:rsid w:val="00810677"/>
    <w:rsid w:val="00810B5E"/>
    <w:rsid w:val="00810CFE"/>
    <w:rsid w:val="0081243A"/>
    <w:rsid w:val="00812A5D"/>
    <w:rsid w:val="00812AFD"/>
    <w:rsid w:val="00812DD2"/>
    <w:rsid w:val="00812E02"/>
    <w:rsid w:val="00812E6B"/>
    <w:rsid w:val="00815E55"/>
    <w:rsid w:val="008163E1"/>
    <w:rsid w:val="0081689D"/>
    <w:rsid w:val="0081709F"/>
    <w:rsid w:val="0081797E"/>
    <w:rsid w:val="00820B92"/>
    <w:rsid w:val="00820CB6"/>
    <w:rsid w:val="00823706"/>
    <w:rsid w:val="00823BF0"/>
    <w:rsid w:val="00823F85"/>
    <w:rsid w:val="00824768"/>
    <w:rsid w:val="008251B8"/>
    <w:rsid w:val="008251E8"/>
    <w:rsid w:val="008264B6"/>
    <w:rsid w:val="00827BE0"/>
    <w:rsid w:val="0083045B"/>
    <w:rsid w:val="00831761"/>
    <w:rsid w:val="00831A17"/>
    <w:rsid w:val="00833077"/>
    <w:rsid w:val="008335CF"/>
    <w:rsid w:val="00833918"/>
    <w:rsid w:val="008339D5"/>
    <w:rsid w:val="00833B01"/>
    <w:rsid w:val="00835AF1"/>
    <w:rsid w:val="00835C32"/>
    <w:rsid w:val="008363EE"/>
    <w:rsid w:val="00836EFD"/>
    <w:rsid w:val="008374CC"/>
    <w:rsid w:val="0084136F"/>
    <w:rsid w:val="008432AE"/>
    <w:rsid w:val="00843E5F"/>
    <w:rsid w:val="00844BB9"/>
    <w:rsid w:val="008453FF"/>
    <w:rsid w:val="00847EAE"/>
    <w:rsid w:val="008500F1"/>
    <w:rsid w:val="00850E48"/>
    <w:rsid w:val="00851195"/>
    <w:rsid w:val="00851B28"/>
    <w:rsid w:val="00852A23"/>
    <w:rsid w:val="0085483E"/>
    <w:rsid w:val="0085543C"/>
    <w:rsid w:val="00860837"/>
    <w:rsid w:val="00862396"/>
    <w:rsid w:val="00864E78"/>
    <w:rsid w:val="00871673"/>
    <w:rsid w:val="00871CCF"/>
    <w:rsid w:val="008732F8"/>
    <w:rsid w:val="00875554"/>
    <w:rsid w:val="0087595F"/>
    <w:rsid w:val="008766DF"/>
    <w:rsid w:val="00876F17"/>
    <w:rsid w:val="00877DFD"/>
    <w:rsid w:val="00882DC1"/>
    <w:rsid w:val="00884865"/>
    <w:rsid w:val="00885FE7"/>
    <w:rsid w:val="0088746B"/>
    <w:rsid w:val="00887B18"/>
    <w:rsid w:val="00890E51"/>
    <w:rsid w:val="00890EBC"/>
    <w:rsid w:val="00892198"/>
    <w:rsid w:val="00892C8A"/>
    <w:rsid w:val="0089320C"/>
    <w:rsid w:val="008976D1"/>
    <w:rsid w:val="008A20E1"/>
    <w:rsid w:val="008A28C4"/>
    <w:rsid w:val="008A2C32"/>
    <w:rsid w:val="008A2FC8"/>
    <w:rsid w:val="008A4336"/>
    <w:rsid w:val="008A54BF"/>
    <w:rsid w:val="008A55F1"/>
    <w:rsid w:val="008A59CC"/>
    <w:rsid w:val="008B1682"/>
    <w:rsid w:val="008B1E89"/>
    <w:rsid w:val="008B331A"/>
    <w:rsid w:val="008B4337"/>
    <w:rsid w:val="008B4789"/>
    <w:rsid w:val="008B51DA"/>
    <w:rsid w:val="008B5C80"/>
    <w:rsid w:val="008B74CF"/>
    <w:rsid w:val="008B7639"/>
    <w:rsid w:val="008C00B7"/>
    <w:rsid w:val="008C0357"/>
    <w:rsid w:val="008C097F"/>
    <w:rsid w:val="008C113D"/>
    <w:rsid w:val="008C1243"/>
    <w:rsid w:val="008C127F"/>
    <w:rsid w:val="008C1C20"/>
    <w:rsid w:val="008C2823"/>
    <w:rsid w:val="008C3631"/>
    <w:rsid w:val="008C5145"/>
    <w:rsid w:val="008C5618"/>
    <w:rsid w:val="008C5916"/>
    <w:rsid w:val="008C61DC"/>
    <w:rsid w:val="008C6C88"/>
    <w:rsid w:val="008C6D37"/>
    <w:rsid w:val="008D0EBB"/>
    <w:rsid w:val="008D178D"/>
    <w:rsid w:val="008D1D51"/>
    <w:rsid w:val="008D257D"/>
    <w:rsid w:val="008D2793"/>
    <w:rsid w:val="008D33E1"/>
    <w:rsid w:val="008D5146"/>
    <w:rsid w:val="008D5831"/>
    <w:rsid w:val="008E0190"/>
    <w:rsid w:val="008E04EA"/>
    <w:rsid w:val="008E2416"/>
    <w:rsid w:val="008E28C9"/>
    <w:rsid w:val="008E3E58"/>
    <w:rsid w:val="008E4C57"/>
    <w:rsid w:val="008E60E0"/>
    <w:rsid w:val="008E682D"/>
    <w:rsid w:val="008E6BE4"/>
    <w:rsid w:val="008E6EE2"/>
    <w:rsid w:val="008E730A"/>
    <w:rsid w:val="008F07CF"/>
    <w:rsid w:val="008F19CD"/>
    <w:rsid w:val="008F19FB"/>
    <w:rsid w:val="008F1BF0"/>
    <w:rsid w:val="008F1FFA"/>
    <w:rsid w:val="008F36B4"/>
    <w:rsid w:val="008F4005"/>
    <w:rsid w:val="008F5282"/>
    <w:rsid w:val="008F5542"/>
    <w:rsid w:val="008F68A5"/>
    <w:rsid w:val="008F6C77"/>
    <w:rsid w:val="008F7360"/>
    <w:rsid w:val="00900659"/>
    <w:rsid w:val="0090069F"/>
    <w:rsid w:val="009027CD"/>
    <w:rsid w:val="00902D66"/>
    <w:rsid w:val="009037D2"/>
    <w:rsid w:val="00903E5E"/>
    <w:rsid w:val="00904F8C"/>
    <w:rsid w:val="009054A4"/>
    <w:rsid w:val="0090683F"/>
    <w:rsid w:val="00906DF9"/>
    <w:rsid w:val="00911850"/>
    <w:rsid w:val="0091266C"/>
    <w:rsid w:val="00912972"/>
    <w:rsid w:val="00912C53"/>
    <w:rsid w:val="00912CAD"/>
    <w:rsid w:val="00914138"/>
    <w:rsid w:val="009149B6"/>
    <w:rsid w:val="009151D2"/>
    <w:rsid w:val="00917109"/>
    <w:rsid w:val="00917D96"/>
    <w:rsid w:val="009222D1"/>
    <w:rsid w:val="00922557"/>
    <w:rsid w:val="00922B3F"/>
    <w:rsid w:val="009247A1"/>
    <w:rsid w:val="009275E8"/>
    <w:rsid w:val="009302DC"/>
    <w:rsid w:val="0093078E"/>
    <w:rsid w:val="0093102E"/>
    <w:rsid w:val="009324EE"/>
    <w:rsid w:val="009334AC"/>
    <w:rsid w:val="00933F8B"/>
    <w:rsid w:val="00935D67"/>
    <w:rsid w:val="00936ADE"/>
    <w:rsid w:val="00937B29"/>
    <w:rsid w:val="00937BC1"/>
    <w:rsid w:val="00937E6B"/>
    <w:rsid w:val="00940EBD"/>
    <w:rsid w:val="0094187A"/>
    <w:rsid w:val="0094244F"/>
    <w:rsid w:val="0094283D"/>
    <w:rsid w:val="00942C9C"/>
    <w:rsid w:val="009457BA"/>
    <w:rsid w:val="00946EAD"/>
    <w:rsid w:val="009501D0"/>
    <w:rsid w:val="0095067D"/>
    <w:rsid w:val="0095082E"/>
    <w:rsid w:val="00950E6A"/>
    <w:rsid w:val="00951A00"/>
    <w:rsid w:val="009521C1"/>
    <w:rsid w:val="00953657"/>
    <w:rsid w:val="0095790F"/>
    <w:rsid w:val="00960C29"/>
    <w:rsid w:val="0096169E"/>
    <w:rsid w:val="00962709"/>
    <w:rsid w:val="0096371F"/>
    <w:rsid w:val="00964821"/>
    <w:rsid w:val="00964FC0"/>
    <w:rsid w:val="00965D6C"/>
    <w:rsid w:val="00971F1A"/>
    <w:rsid w:val="00972540"/>
    <w:rsid w:val="00974E3B"/>
    <w:rsid w:val="00976AF1"/>
    <w:rsid w:val="00980B27"/>
    <w:rsid w:val="00981AA6"/>
    <w:rsid w:val="00987B20"/>
    <w:rsid w:val="009908AA"/>
    <w:rsid w:val="00990E1A"/>
    <w:rsid w:val="00993D33"/>
    <w:rsid w:val="00993DC7"/>
    <w:rsid w:val="00995E1A"/>
    <w:rsid w:val="009961D0"/>
    <w:rsid w:val="0099774A"/>
    <w:rsid w:val="009A46DF"/>
    <w:rsid w:val="009A4D4F"/>
    <w:rsid w:val="009A7C6D"/>
    <w:rsid w:val="009B03A5"/>
    <w:rsid w:val="009B1D35"/>
    <w:rsid w:val="009B33DD"/>
    <w:rsid w:val="009B3810"/>
    <w:rsid w:val="009B3B83"/>
    <w:rsid w:val="009B4D69"/>
    <w:rsid w:val="009B6F08"/>
    <w:rsid w:val="009C0D2C"/>
    <w:rsid w:val="009C17F8"/>
    <w:rsid w:val="009C2CED"/>
    <w:rsid w:val="009C30F1"/>
    <w:rsid w:val="009C479C"/>
    <w:rsid w:val="009C4BAA"/>
    <w:rsid w:val="009C5EB9"/>
    <w:rsid w:val="009C61B5"/>
    <w:rsid w:val="009D1A84"/>
    <w:rsid w:val="009D51AE"/>
    <w:rsid w:val="009D51DB"/>
    <w:rsid w:val="009D5667"/>
    <w:rsid w:val="009D59D2"/>
    <w:rsid w:val="009D5B7F"/>
    <w:rsid w:val="009D6774"/>
    <w:rsid w:val="009E0816"/>
    <w:rsid w:val="009E2FA8"/>
    <w:rsid w:val="009E5725"/>
    <w:rsid w:val="009E62D6"/>
    <w:rsid w:val="009E712B"/>
    <w:rsid w:val="009F1370"/>
    <w:rsid w:val="009F290E"/>
    <w:rsid w:val="009F3C06"/>
    <w:rsid w:val="009F4B67"/>
    <w:rsid w:val="009F58CC"/>
    <w:rsid w:val="009F5D72"/>
    <w:rsid w:val="00A000BE"/>
    <w:rsid w:val="00A00368"/>
    <w:rsid w:val="00A0208E"/>
    <w:rsid w:val="00A03C5E"/>
    <w:rsid w:val="00A05D16"/>
    <w:rsid w:val="00A067BC"/>
    <w:rsid w:val="00A068E7"/>
    <w:rsid w:val="00A10B36"/>
    <w:rsid w:val="00A12042"/>
    <w:rsid w:val="00A1347C"/>
    <w:rsid w:val="00A13973"/>
    <w:rsid w:val="00A13DF0"/>
    <w:rsid w:val="00A15464"/>
    <w:rsid w:val="00A15DE9"/>
    <w:rsid w:val="00A17E8C"/>
    <w:rsid w:val="00A2035B"/>
    <w:rsid w:val="00A20647"/>
    <w:rsid w:val="00A24231"/>
    <w:rsid w:val="00A265D5"/>
    <w:rsid w:val="00A2747B"/>
    <w:rsid w:val="00A3061B"/>
    <w:rsid w:val="00A3166D"/>
    <w:rsid w:val="00A31AA4"/>
    <w:rsid w:val="00A3208B"/>
    <w:rsid w:val="00A32754"/>
    <w:rsid w:val="00A327BB"/>
    <w:rsid w:val="00A32B65"/>
    <w:rsid w:val="00A34C5E"/>
    <w:rsid w:val="00A34FD7"/>
    <w:rsid w:val="00A35DA7"/>
    <w:rsid w:val="00A362D2"/>
    <w:rsid w:val="00A37CC4"/>
    <w:rsid w:val="00A40CD7"/>
    <w:rsid w:val="00A44CBE"/>
    <w:rsid w:val="00A500FE"/>
    <w:rsid w:val="00A51A35"/>
    <w:rsid w:val="00A52363"/>
    <w:rsid w:val="00A54A4E"/>
    <w:rsid w:val="00A54DC1"/>
    <w:rsid w:val="00A55289"/>
    <w:rsid w:val="00A55535"/>
    <w:rsid w:val="00A57F40"/>
    <w:rsid w:val="00A612B8"/>
    <w:rsid w:val="00A6467C"/>
    <w:rsid w:val="00A646DE"/>
    <w:rsid w:val="00A65883"/>
    <w:rsid w:val="00A67FD7"/>
    <w:rsid w:val="00A70734"/>
    <w:rsid w:val="00A71A76"/>
    <w:rsid w:val="00A729C1"/>
    <w:rsid w:val="00A72CBF"/>
    <w:rsid w:val="00A72F7B"/>
    <w:rsid w:val="00A73F55"/>
    <w:rsid w:val="00A75DB1"/>
    <w:rsid w:val="00A7642C"/>
    <w:rsid w:val="00A80C1E"/>
    <w:rsid w:val="00A80CAB"/>
    <w:rsid w:val="00A825DB"/>
    <w:rsid w:val="00A8406B"/>
    <w:rsid w:val="00A84491"/>
    <w:rsid w:val="00A845BA"/>
    <w:rsid w:val="00A84896"/>
    <w:rsid w:val="00A85DEE"/>
    <w:rsid w:val="00A87DA4"/>
    <w:rsid w:val="00A911D2"/>
    <w:rsid w:val="00A91681"/>
    <w:rsid w:val="00A92752"/>
    <w:rsid w:val="00A92A3C"/>
    <w:rsid w:val="00A93037"/>
    <w:rsid w:val="00A93827"/>
    <w:rsid w:val="00A97913"/>
    <w:rsid w:val="00AA0838"/>
    <w:rsid w:val="00AA0ABF"/>
    <w:rsid w:val="00AA1F8A"/>
    <w:rsid w:val="00AA32DA"/>
    <w:rsid w:val="00AA4563"/>
    <w:rsid w:val="00AA4F41"/>
    <w:rsid w:val="00AA5030"/>
    <w:rsid w:val="00AA761D"/>
    <w:rsid w:val="00AB2874"/>
    <w:rsid w:val="00AB2EAA"/>
    <w:rsid w:val="00AB3FB8"/>
    <w:rsid w:val="00AB44C6"/>
    <w:rsid w:val="00AB4D46"/>
    <w:rsid w:val="00AB4E3C"/>
    <w:rsid w:val="00AB6B82"/>
    <w:rsid w:val="00AB797C"/>
    <w:rsid w:val="00AC3568"/>
    <w:rsid w:val="00AC4195"/>
    <w:rsid w:val="00AC46FD"/>
    <w:rsid w:val="00AC4883"/>
    <w:rsid w:val="00AC6967"/>
    <w:rsid w:val="00AD006B"/>
    <w:rsid w:val="00AD02C2"/>
    <w:rsid w:val="00AD1347"/>
    <w:rsid w:val="00AD2090"/>
    <w:rsid w:val="00AD4EB7"/>
    <w:rsid w:val="00AD5BFF"/>
    <w:rsid w:val="00AD65FA"/>
    <w:rsid w:val="00AD6A5C"/>
    <w:rsid w:val="00AD7C46"/>
    <w:rsid w:val="00AE0600"/>
    <w:rsid w:val="00AE2D08"/>
    <w:rsid w:val="00AE421D"/>
    <w:rsid w:val="00AE5853"/>
    <w:rsid w:val="00AE66DF"/>
    <w:rsid w:val="00AE7860"/>
    <w:rsid w:val="00AF5339"/>
    <w:rsid w:val="00AF729E"/>
    <w:rsid w:val="00B0224E"/>
    <w:rsid w:val="00B04087"/>
    <w:rsid w:val="00B075A8"/>
    <w:rsid w:val="00B079B4"/>
    <w:rsid w:val="00B10069"/>
    <w:rsid w:val="00B10487"/>
    <w:rsid w:val="00B11D05"/>
    <w:rsid w:val="00B12897"/>
    <w:rsid w:val="00B1527F"/>
    <w:rsid w:val="00B221A4"/>
    <w:rsid w:val="00B226F5"/>
    <w:rsid w:val="00B23455"/>
    <w:rsid w:val="00B23BB3"/>
    <w:rsid w:val="00B2500A"/>
    <w:rsid w:val="00B257B4"/>
    <w:rsid w:val="00B26EAB"/>
    <w:rsid w:val="00B27416"/>
    <w:rsid w:val="00B34F3C"/>
    <w:rsid w:val="00B352C9"/>
    <w:rsid w:val="00B36068"/>
    <w:rsid w:val="00B36E26"/>
    <w:rsid w:val="00B3701C"/>
    <w:rsid w:val="00B37571"/>
    <w:rsid w:val="00B40773"/>
    <w:rsid w:val="00B40BDC"/>
    <w:rsid w:val="00B410A8"/>
    <w:rsid w:val="00B415D0"/>
    <w:rsid w:val="00B43319"/>
    <w:rsid w:val="00B4351B"/>
    <w:rsid w:val="00B44932"/>
    <w:rsid w:val="00B46CB5"/>
    <w:rsid w:val="00B51033"/>
    <w:rsid w:val="00B51A30"/>
    <w:rsid w:val="00B53715"/>
    <w:rsid w:val="00B5504B"/>
    <w:rsid w:val="00B55878"/>
    <w:rsid w:val="00B55BF9"/>
    <w:rsid w:val="00B55F11"/>
    <w:rsid w:val="00B572B0"/>
    <w:rsid w:val="00B57C8D"/>
    <w:rsid w:val="00B609E5"/>
    <w:rsid w:val="00B61F30"/>
    <w:rsid w:val="00B63316"/>
    <w:rsid w:val="00B66239"/>
    <w:rsid w:val="00B6740C"/>
    <w:rsid w:val="00B70424"/>
    <w:rsid w:val="00B71D99"/>
    <w:rsid w:val="00B73D44"/>
    <w:rsid w:val="00B74B24"/>
    <w:rsid w:val="00B7515F"/>
    <w:rsid w:val="00B8046C"/>
    <w:rsid w:val="00B82E43"/>
    <w:rsid w:val="00B835D4"/>
    <w:rsid w:val="00B845F2"/>
    <w:rsid w:val="00B84D07"/>
    <w:rsid w:val="00B84E43"/>
    <w:rsid w:val="00B84EF4"/>
    <w:rsid w:val="00B85772"/>
    <w:rsid w:val="00B85930"/>
    <w:rsid w:val="00B8609B"/>
    <w:rsid w:val="00B90B0E"/>
    <w:rsid w:val="00B94124"/>
    <w:rsid w:val="00B95009"/>
    <w:rsid w:val="00B95CF3"/>
    <w:rsid w:val="00B95EA0"/>
    <w:rsid w:val="00B960A6"/>
    <w:rsid w:val="00B96DCD"/>
    <w:rsid w:val="00BA059D"/>
    <w:rsid w:val="00BA381F"/>
    <w:rsid w:val="00BA491A"/>
    <w:rsid w:val="00BA4A32"/>
    <w:rsid w:val="00BA5BBA"/>
    <w:rsid w:val="00BA7566"/>
    <w:rsid w:val="00BB0CBD"/>
    <w:rsid w:val="00BB0E04"/>
    <w:rsid w:val="00BB2F55"/>
    <w:rsid w:val="00BB4104"/>
    <w:rsid w:val="00BB698D"/>
    <w:rsid w:val="00BB6A38"/>
    <w:rsid w:val="00BC3B98"/>
    <w:rsid w:val="00BC3F6A"/>
    <w:rsid w:val="00BC50F9"/>
    <w:rsid w:val="00BD121E"/>
    <w:rsid w:val="00BD2A45"/>
    <w:rsid w:val="00BD39D4"/>
    <w:rsid w:val="00BD3AA2"/>
    <w:rsid w:val="00BD4A9B"/>
    <w:rsid w:val="00BD5C1A"/>
    <w:rsid w:val="00BD64D3"/>
    <w:rsid w:val="00BD7D97"/>
    <w:rsid w:val="00BE09A2"/>
    <w:rsid w:val="00BE0F21"/>
    <w:rsid w:val="00BE1722"/>
    <w:rsid w:val="00BE3594"/>
    <w:rsid w:val="00BE38E4"/>
    <w:rsid w:val="00BE4020"/>
    <w:rsid w:val="00BE514B"/>
    <w:rsid w:val="00BE6243"/>
    <w:rsid w:val="00BE6BD0"/>
    <w:rsid w:val="00BF06C9"/>
    <w:rsid w:val="00BF2C77"/>
    <w:rsid w:val="00BF38D0"/>
    <w:rsid w:val="00BF3D16"/>
    <w:rsid w:val="00BF4145"/>
    <w:rsid w:val="00BF56B9"/>
    <w:rsid w:val="00BF5BC2"/>
    <w:rsid w:val="00BF5E53"/>
    <w:rsid w:val="00BF6E99"/>
    <w:rsid w:val="00BF72E8"/>
    <w:rsid w:val="00C0096F"/>
    <w:rsid w:val="00C01EC4"/>
    <w:rsid w:val="00C04D2C"/>
    <w:rsid w:val="00C056E2"/>
    <w:rsid w:val="00C05B9E"/>
    <w:rsid w:val="00C070E6"/>
    <w:rsid w:val="00C0781F"/>
    <w:rsid w:val="00C1017B"/>
    <w:rsid w:val="00C11CB3"/>
    <w:rsid w:val="00C12CDB"/>
    <w:rsid w:val="00C13D4C"/>
    <w:rsid w:val="00C1517C"/>
    <w:rsid w:val="00C15298"/>
    <w:rsid w:val="00C160F2"/>
    <w:rsid w:val="00C16937"/>
    <w:rsid w:val="00C16B01"/>
    <w:rsid w:val="00C174A9"/>
    <w:rsid w:val="00C1779C"/>
    <w:rsid w:val="00C219E0"/>
    <w:rsid w:val="00C22429"/>
    <w:rsid w:val="00C230A5"/>
    <w:rsid w:val="00C236A9"/>
    <w:rsid w:val="00C23E5C"/>
    <w:rsid w:val="00C24D39"/>
    <w:rsid w:val="00C24E6B"/>
    <w:rsid w:val="00C25402"/>
    <w:rsid w:val="00C265B3"/>
    <w:rsid w:val="00C26A21"/>
    <w:rsid w:val="00C27B98"/>
    <w:rsid w:val="00C3263C"/>
    <w:rsid w:val="00C345F4"/>
    <w:rsid w:val="00C3512C"/>
    <w:rsid w:val="00C35422"/>
    <w:rsid w:val="00C3597F"/>
    <w:rsid w:val="00C36E6C"/>
    <w:rsid w:val="00C410D6"/>
    <w:rsid w:val="00C456FE"/>
    <w:rsid w:val="00C457C1"/>
    <w:rsid w:val="00C50796"/>
    <w:rsid w:val="00C513C8"/>
    <w:rsid w:val="00C51527"/>
    <w:rsid w:val="00C519BD"/>
    <w:rsid w:val="00C52A08"/>
    <w:rsid w:val="00C53430"/>
    <w:rsid w:val="00C54EA5"/>
    <w:rsid w:val="00C56102"/>
    <w:rsid w:val="00C60C9A"/>
    <w:rsid w:val="00C61A7A"/>
    <w:rsid w:val="00C61EEE"/>
    <w:rsid w:val="00C622BD"/>
    <w:rsid w:val="00C62A92"/>
    <w:rsid w:val="00C63EA7"/>
    <w:rsid w:val="00C647A5"/>
    <w:rsid w:val="00C649AB"/>
    <w:rsid w:val="00C678A7"/>
    <w:rsid w:val="00C714E8"/>
    <w:rsid w:val="00C7291D"/>
    <w:rsid w:val="00C73A41"/>
    <w:rsid w:val="00C746B2"/>
    <w:rsid w:val="00C75E26"/>
    <w:rsid w:val="00C76244"/>
    <w:rsid w:val="00C762D7"/>
    <w:rsid w:val="00C7672C"/>
    <w:rsid w:val="00C81ADE"/>
    <w:rsid w:val="00C8248A"/>
    <w:rsid w:val="00C828BF"/>
    <w:rsid w:val="00C82A16"/>
    <w:rsid w:val="00C832BD"/>
    <w:rsid w:val="00C84EAA"/>
    <w:rsid w:val="00C85821"/>
    <w:rsid w:val="00C86DFE"/>
    <w:rsid w:val="00C87398"/>
    <w:rsid w:val="00C874C4"/>
    <w:rsid w:val="00C921DD"/>
    <w:rsid w:val="00C93051"/>
    <w:rsid w:val="00C935AC"/>
    <w:rsid w:val="00C9496C"/>
    <w:rsid w:val="00C974E9"/>
    <w:rsid w:val="00CA03C0"/>
    <w:rsid w:val="00CA0406"/>
    <w:rsid w:val="00CA2435"/>
    <w:rsid w:val="00CA2EE8"/>
    <w:rsid w:val="00CA3340"/>
    <w:rsid w:val="00CA3E94"/>
    <w:rsid w:val="00CA4976"/>
    <w:rsid w:val="00CA5502"/>
    <w:rsid w:val="00CA67BD"/>
    <w:rsid w:val="00CA6D35"/>
    <w:rsid w:val="00CA7329"/>
    <w:rsid w:val="00CB0243"/>
    <w:rsid w:val="00CB0A57"/>
    <w:rsid w:val="00CB0AFF"/>
    <w:rsid w:val="00CB0CC8"/>
    <w:rsid w:val="00CB200D"/>
    <w:rsid w:val="00CB2D10"/>
    <w:rsid w:val="00CB3832"/>
    <w:rsid w:val="00CB3D05"/>
    <w:rsid w:val="00CB3F82"/>
    <w:rsid w:val="00CB42BB"/>
    <w:rsid w:val="00CB453B"/>
    <w:rsid w:val="00CB548D"/>
    <w:rsid w:val="00CB69AE"/>
    <w:rsid w:val="00CB6E83"/>
    <w:rsid w:val="00CC0601"/>
    <w:rsid w:val="00CC2A28"/>
    <w:rsid w:val="00CC3201"/>
    <w:rsid w:val="00CC34CB"/>
    <w:rsid w:val="00CC51C4"/>
    <w:rsid w:val="00CC6818"/>
    <w:rsid w:val="00CD275F"/>
    <w:rsid w:val="00CD2890"/>
    <w:rsid w:val="00CD2991"/>
    <w:rsid w:val="00CD50C9"/>
    <w:rsid w:val="00CD5158"/>
    <w:rsid w:val="00CD57AB"/>
    <w:rsid w:val="00CD5C99"/>
    <w:rsid w:val="00CD6741"/>
    <w:rsid w:val="00CD6B23"/>
    <w:rsid w:val="00CE1C40"/>
    <w:rsid w:val="00CE2622"/>
    <w:rsid w:val="00CE2A53"/>
    <w:rsid w:val="00CE4295"/>
    <w:rsid w:val="00CE4BCF"/>
    <w:rsid w:val="00CE4F09"/>
    <w:rsid w:val="00CE5202"/>
    <w:rsid w:val="00CE5FB2"/>
    <w:rsid w:val="00CE635C"/>
    <w:rsid w:val="00CE648B"/>
    <w:rsid w:val="00CE6962"/>
    <w:rsid w:val="00CE777A"/>
    <w:rsid w:val="00CF1E46"/>
    <w:rsid w:val="00CF2FA7"/>
    <w:rsid w:val="00CF3380"/>
    <w:rsid w:val="00CF4474"/>
    <w:rsid w:val="00CF5365"/>
    <w:rsid w:val="00CF76AE"/>
    <w:rsid w:val="00CF7F7D"/>
    <w:rsid w:val="00D002A6"/>
    <w:rsid w:val="00D00AC3"/>
    <w:rsid w:val="00D01E65"/>
    <w:rsid w:val="00D022E1"/>
    <w:rsid w:val="00D03C5E"/>
    <w:rsid w:val="00D051F9"/>
    <w:rsid w:val="00D06AA3"/>
    <w:rsid w:val="00D07125"/>
    <w:rsid w:val="00D07B47"/>
    <w:rsid w:val="00D10C17"/>
    <w:rsid w:val="00D10EE4"/>
    <w:rsid w:val="00D11281"/>
    <w:rsid w:val="00D1132B"/>
    <w:rsid w:val="00D11552"/>
    <w:rsid w:val="00D11D3F"/>
    <w:rsid w:val="00D13221"/>
    <w:rsid w:val="00D158B6"/>
    <w:rsid w:val="00D1670B"/>
    <w:rsid w:val="00D17091"/>
    <w:rsid w:val="00D1727C"/>
    <w:rsid w:val="00D20EDD"/>
    <w:rsid w:val="00D2130E"/>
    <w:rsid w:val="00D22D0B"/>
    <w:rsid w:val="00D22FA2"/>
    <w:rsid w:val="00D2309E"/>
    <w:rsid w:val="00D236F4"/>
    <w:rsid w:val="00D24A41"/>
    <w:rsid w:val="00D24CBA"/>
    <w:rsid w:val="00D26DF1"/>
    <w:rsid w:val="00D2736C"/>
    <w:rsid w:val="00D27691"/>
    <w:rsid w:val="00D319FE"/>
    <w:rsid w:val="00D320FD"/>
    <w:rsid w:val="00D34804"/>
    <w:rsid w:val="00D35961"/>
    <w:rsid w:val="00D3596D"/>
    <w:rsid w:val="00D35AC4"/>
    <w:rsid w:val="00D365B6"/>
    <w:rsid w:val="00D3720D"/>
    <w:rsid w:val="00D375FF"/>
    <w:rsid w:val="00D37E76"/>
    <w:rsid w:val="00D40C97"/>
    <w:rsid w:val="00D414B7"/>
    <w:rsid w:val="00D43FDF"/>
    <w:rsid w:val="00D453B4"/>
    <w:rsid w:val="00D45811"/>
    <w:rsid w:val="00D46813"/>
    <w:rsid w:val="00D46B9B"/>
    <w:rsid w:val="00D46CBA"/>
    <w:rsid w:val="00D47008"/>
    <w:rsid w:val="00D475A7"/>
    <w:rsid w:val="00D476CC"/>
    <w:rsid w:val="00D5219A"/>
    <w:rsid w:val="00D52943"/>
    <w:rsid w:val="00D5296E"/>
    <w:rsid w:val="00D537B4"/>
    <w:rsid w:val="00D53DAE"/>
    <w:rsid w:val="00D55321"/>
    <w:rsid w:val="00D55D52"/>
    <w:rsid w:val="00D56539"/>
    <w:rsid w:val="00D57692"/>
    <w:rsid w:val="00D57714"/>
    <w:rsid w:val="00D57B3D"/>
    <w:rsid w:val="00D61A21"/>
    <w:rsid w:val="00D62E51"/>
    <w:rsid w:val="00D639E8"/>
    <w:rsid w:val="00D65EAE"/>
    <w:rsid w:val="00D67F44"/>
    <w:rsid w:val="00D721A9"/>
    <w:rsid w:val="00D722A5"/>
    <w:rsid w:val="00D724E7"/>
    <w:rsid w:val="00D72559"/>
    <w:rsid w:val="00D726B4"/>
    <w:rsid w:val="00D73CE7"/>
    <w:rsid w:val="00D7414C"/>
    <w:rsid w:val="00D75008"/>
    <w:rsid w:val="00D7785D"/>
    <w:rsid w:val="00D804E4"/>
    <w:rsid w:val="00D8141F"/>
    <w:rsid w:val="00D81EC8"/>
    <w:rsid w:val="00D837F5"/>
    <w:rsid w:val="00D85912"/>
    <w:rsid w:val="00D8731D"/>
    <w:rsid w:val="00D878DC"/>
    <w:rsid w:val="00D90897"/>
    <w:rsid w:val="00D91C9C"/>
    <w:rsid w:val="00D927A3"/>
    <w:rsid w:val="00D938E0"/>
    <w:rsid w:val="00DA0194"/>
    <w:rsid w:val="00DA062A"/>
    <w:rsid w:val="00DA0902"/>
    <w:rsid w:val="00DA1305"/>
    <w:rsid w:val="00DA1E2F"/>
    <w:rsid w:val="00DA2E35"/>
    <w:rsid w:val="00DA3719"/>
    <w:rsid w:val="00DA3F29"/>
    <w:rsid w:val="00DA43F9"/>
    <w:rsid w:val="00DA578A"/>
    <w:rsid w:val="00DA5A87"/>
    <w:rsid w:val="00DA5B40"/>
    <w:rsid w:val="00DA6BFC"/>
    <w:rsid w:val="00DA7411"/>
    <w:rsid w:val="00DA77D7"/>
    <w:rsid w:val="00DA782B"/>
    <w:rsid w:val="00DB0217"/>
    <w:rsid w:val="00DB1F8E"/>
    <w:rsid w:val="00DB26C0"/>
    <w:rsid w:val="00DB26FD"/>
    <w:rsid w:val="00DB28D5"/>
    <w:rsid w:val="00DB2CF3"/>
    <w:rsid w:val="00DB32CB"/>
    <w:rsid w:val="00DB3B59"/>
    <w:rsid w:val="00DB4930"/>
    <w:rsid w:val="00DB6519"/>
    <w:rsid w:val="00DB68FF"/>
    <w:rsid w:val="00DB744F"/>
    <w:rsid w:val="00DC1521"/>
    <w:rsid w:val="00DC209A"/>
    <w:rsid w:val="00DC2E08"/>
    <w:rsid w:val="00DC414E"/>
    <w:rsid w:val="00DC64FE"/>
    <w:rsid w:val="00DC7367"/>
    <w:rsid w:val="00DC746D"/>
    <w:rsid w:val="00DC782A"/>
    <w:rsid w:val="00DD2451"/>
    <w:rsid w:val="00DD2BE5"/>
    <w:rsid w:val="00DD2BF9"/>
    <w:rsid w:val="00DD36E6"/>
    <w:rsid w:val="00DD52B3"/>
    <w:rsid w:val="00DD7413"/>
    <w:rsid w:val="00DD7CBA"/>
    <w:rsid w:val="00DE1306"/>
    <w:rsid w:val="00DE1458"/>
    <w:rsid w:val="00DE4DA6"/>
    <w:rsid w:val="00DE5AA5"/>
    <w:rsid w:val="00DE6153"/>
    <w:rsid w:val="00DE70CC"/>
    <w:rsid w:val="00DF01CC"/>
    <w:rsid w:val="00DF1924"/>
    <w:rsid w:val="00DF1E3F"/>
    <w:rsid w:val="00DF20BA"/>
    <w:rsid w:val="00DF26FB"/>
    <w:rsid w:val="00DF4812"/>
    <w:rsid w:val="00DF4B6C"/>
    <w:rsid w:val="00DF5705"/>
    <w:rsid w:val="00DF5C34"/>
    <w:rsid w:val="00DF6980"/>
    <w:rsid w:val="00E00A47"/>
    <w:rsid w:val="00E0319B"/>
    <w:rsid w:val="00E070C9"/>
    <w:rsid w:val="00E0734A"/>
    <w:rsid w:val="00E12605"/>
    <w:rsid w:val="00E12693"/>
    <w:rsid w:val="00E13D22"/>
    <w:rsid w:val="00E1654E"/>
    <w:rsid w:val="00E16CEC"/>
    <w:rsid w:val="00E176A9"/>
    <w:rsid w:val="00E20982"/>
    <w:rsid w:val="00E20A80"/>
    <w:rsid w:val="00E219BD"/>
    <w:rsid w:val="00E224EA"/>
    <w:rsid w:val="00E22C70"/>
    <w:rsid w:val="00E25343"/>
    <w:rsid w:val="00E26041"/>
    <w:rsid w:val="00E27C1F"/>
    <w:rsid w:val="00E31498"/>
    <w:rsid w:val="00E32793"/>
    <w:rsid w:val="00E32B4E"/>
    <w:rsid w:val="00E32C31"/>
    <w:rsid w:val="00E336AC"/>
    <w:rsid w:val="00E33B31"/>
    <w:rsid w:val="00E34B66"/>
    <w:rsid w:val="00E35109"/>
    <w:rsid w:val="00E36379"/>
    <w:rsid w:val="00E371CA"/>
    <w:rsid w:val="00E4044A"/>
    <w:rsid w:val="00E40AB5"/>
    <w:rsid w:val="00E40E6A"/>
    <w:rsid w:val="00E41F29"/>
    <w:rsid w:val="00E42282"/>
    <w:rsid w:val="00E42567"/>
    <w:rsid w:val="00E444CF"/>
    <w:rsid w:val="00E453EB"/>
    <w:rsid w:val="00E4629C"/>
    <w:rsid w:val="00E474E5"/>
    <w:rsid w:val="00E47740"/>
    <w:rsid w:val="00E47BA2"/>
    <w:rsid w:val="00E5044C"/>
    <w:rsid w:val="00E5143A"/>
    <w:rsid w:val="00E53229"/>
    <w:rsid w:val="00E54057"/>
    <w:rsid w:val="00E54F3F"/>
    <w:rsid w:val="00E55656"/>
    <w:rsid w:val="00E5699B"/>
    <w:rsid w:val="00E56DD6"/>
    <w:rsid w:val="00E61E8D"/>
    <w:rsid w:val="00E6218D"/>
    <w:rsid w:val="00E641DE"/>
    <w:rsid w:val="00E65418"/>
    <w:rsid w:val="00E7292F"/>
    <w:rsid w:val="00E74043"/>
    <w:rsid w:val="00E74373"/>
    <w:rsid w:val="00E7499D"/>
    <w:rsid w:val="00E7527A"/>
    <w:rsid w:val="00E7723A"/>
    <w:rsid w:val="00E77B73"/>
    <w:rsid w:val="00E809B3"/>
    <w:rsid w:val="00E8165C"/>
    <w:rsid w:val="00E818CF"/>
    <w:rsid w:val="00E8388B"/>
    <w:rsid w:val="00E843B1"/>
    <w:rsid w:val="00E8526E"/>
    <w:rsid w:val="00E86409"/>
    <w:rsid w:val="00E86FB8"/>
    <w:rsid w:val="00E873F6"/>
    <w:rsid w:val="00E87DF2"/>
    <w:rsid w:val="00E90DA9"/>
    <w:rsid w:val="00E91C74"/>
    <w:rsid w:val="00E91DD1"/>
    <w:rsid w:val="00E93465"/>
    <w:rsid w:val="00E9348F"/>
    <w:rsid w:val="00E93929"/>
    <w:rsid w:val="00E9463A"/>
    <w:rsid w:val="00E94F9F"/>
    <w:rsid w:val="00E96FE2"/>
    <w:rsid w:val="00E97777"/>
    <w:rsid w:val="00EA05B8"/>
    <w:rsid w:val="00EA065A"/>
    <w:rsid w:val="00EA0803"/>
    <w:rsid w:val="00EA132A"/>
    <w:rsid w:val="00EA2F19"/>
    <w:rsid w:val="00EA3004"/>
    <w:rsid w:val="00EA46D4"/>
    <w:rsid w:val="00EA5765"/>
    <w:rsid w:val="00EA77A6"/>
    <w:rsid w:val="00EA7803"/>
    <w:rsid w:val="00EA7A8B"/>
    <w:rsid w:val="00EB04BD"/>
    <w:rsid w:val="00EB0548"/>
    <w:rsid w:val="00EB0902"/>
    <w:rsid w:val="00EB0DF0"/>
    <w:rsid w:val="00EB194D"/>
    <w:rsid w:val="00EB2903"/>
    <w:rsid w:val="00EB3811"/>
    <w:rsid w:val="00EB548B"/>
    <w:rsid w:val="00EB6CA5"/>
    <w:rsid w:val="00EB7355"/>
    <w:rsid w:val="00EB73D0"/>
    <w:rsid w:val="00EC0537"/>
    <w:rsid w:val="00EC189C"/>
    <w:rsid w:val="00EC193A"/>
    <w:rsid w:val="00EC28FE"/>
    <w:rsid w:val="00EC2DDE"/>
    <w:rsid w:val="00EC3B93"/>
    <w:rsid w:val="00EC54D7"/>
    <w:rsid w:val="00EC5E12"/>
    <w:rsid w:val="00EC63D7"/>
    <w:rsid w:val="00EC787C"/>
    <w:rsid w:val="00ED51F7"/>
    <w:rsid w:val="00ED58B6"/>
    <w:rsid w:val="00ED73CE"/>
    <w:rsid w:val="00ED7D1B"/>
    <w:rsid w:val="00EE262F"/>
    <w:rsid w:val="00EE315D"/>
    <w:rsid w:val="00EE443E"/>
    <w:rsid w:val="00EE4EDD"/>
    <w:rsid w:val="00EE5220"/>
    <w:rsid w:val="00EE588B"/>
    <w:rsid w:val="00EE5AC7"/>
    <w:rsid w:val="00EE6B65"/>
    <w:rsid w:val="00EE76AF"/>
    <w:rsid w:val="00EE7A28"/>
    <w:rsid w:val="00EE7C1D"/>
    <w:rsid w:val="00EF1B8A"/>
    <w:rsid w:val="00EF264C"/>
    <w:rsid w:val="00EF5056"/>
    <w:rsid w:val="00EF5059"/>
    <w:rsid w:val="00EF5117"/>
    <w:rsid w:val="00EF75A2"/>
    <w:rsid w:val="00F02791"/>
    <w:rsid w:val="00F04F46"/>
    <w:rsid w:val="00F0503F"/>
    <w:rsid w:val="00F050BE"/>
    <w:rsid w:val="00F0763D"/>
    <w:rsid w:val="00F10179"/>
    <w:rsid w:val="00F10C46"/>
    <w:rsid w:val="00F1219C"/>
    <w:rsid w:val="00F139AA"/>
    <w:rsid w:val="00F15209"/>
    <w:rsid w:val="00F15772"/>
    <w:rsid w:val="00F15A83"/>
    <w:rsid w:val="00F17455"/>
    <w:rsid w:val="00F1756A"/>
    <w:rsid w:val="00F20010"/>
    <w:rsid w:val="00F2195F"/>
    <w:rsid w:val="00F21D9E"/>
    <w:rsid w:val="00F22463"/>
    <w:rsid w:val="00F22719"/>
    <w:rsid w:val="00F23733"/>
    <w:rsid w:val="00F23A38"/>
    <w:rsid w:val="00F23B3C"/>
    <w:rsid w:val="00F2530C"/>
    <w:rsid w:val="00F255E2"/>
    <w:rsid w:val="00F27B12"/>
    <w:rsid w:val="00F30D78"/>
    <w:rsid w:val="00F3110E"/>
    <w:rsid w:val="00F3163C"/>
    <w:rsid w:val="00F3174A"/>
    <w:rsid w:val="00F324F3"/>
    <w:rsid w:val="00F32AA7"/>
    <w:rsid w:val="00F33489"/>
    <w:rsid w:val="00F35217"/>
    <w:rsid w:val="00F35DCF"/>
    <w:rsid w:val="00F36B5A"/>
    <w:rsid w:val="00F36E86"/>
    <w:rsid w:val="00F37D32"/>
    <w:rsid w:val="00F37EAF"/>
    <w:rsid w:val="00F41DBF"/>
    <w:rsid w:val="00F42467"/>
    <w:rsid w:val="00F432AB"/>
    <w:rsid w:val="00F45AFC"/>
    <w:rsid w:val="00F4699A"/>
    <w:rsid w:val="00F4757B"/>
    <w:rsid w:val="00F47BFC"/>
    <w:rsid w:val="00F52286"/>
    <w:rsid w:val="00F525D5"/>
    <w:rsid w:val="00F52AB4"/>
    <w:rsid w:val="00F534C5"/>
    <w:rsid w:val="00F54CF5"/>
    <w:rsid w:val="00F5669E"/>
    <w:rsid w:val="00F56AFF"/>
    <w:rsid w:val="00F5748F"/>
    <w:rsid w:val="00F609F3"/>
    <w:rsid w:val="00F6249F"/>
    <w:rsid w:val="00F62C42"/>
    <w:rsid w:val="00F64A08"/>
    <w:rsid w:val="00F64A42"/>
    <w:rsid w:val="00F64F40"/>
    <w:rsid w:val="00F65722"/>
    <w:rsid w:val="00F667D1"/>
    <w:rsid w:val="00F66C8E"/>
    <w:rsid w:val="00F6796C"/>
    <w:rsid w:val="00F67D2D"/>
    <w:rsid w:val="00F73F78"/>
    <w:rsid w:val="00F74915"/>
    <w:rsid w:val="00F75295"/>
    <w:rsid w:val="00F75E14"/>
    <w:rsid w:val="00F765BC"/>
    <w:rsid w:val="00F76703"/>
    <w:rsid w:val="00F7678F"/>
    <w:rsid w:val="00F7687A"/>
    <w:rsid w:val="00F80C46"/>
    <w:rsid w:val="00F817AA"/>
    <w:rsid w:val="00F84DF9"/>
    <w:rsid w:val="00F84E7B"/>
    <w:rsid w:val="00F90FE0"/>
    <w:rsid w:val="00F9144B"/>
    <w:rsid w:val="00F91653"/>
    <w:rsid w:val="00F919FC"/>
    <w:rsid w:val="00F92A79"/>
    <w:rsid w:val="00F93A0E"/>
    <w:rsid w:val="00F93F27"/>
    <w:rsid w:val="00F93FDD"/>
    <w:rsid w:val="00F9400A"/>
    <w:rsid w:val="00F9508A"/>
    <w:rsid w:val="00F968CE"/>
    <w:rsid w:val="00F9782F"/>
    <w:rsid w:val="00FA00BC"/>
    <w:rsid w:val="00FA0CC9"/>
    <w:rsid w:val="00FA182E"/>
    <w:rsid w:val="00FA1AE5"/>
    <w:rsid w:val="00FA221B"/>
    <w:rsid w:val="00FA24A1"/>
    <w:rsid w:val="00FA5C31"/>
    <w:rsid w:val="00FB0E51"/>
    <w:rsid w:val="00FB1BFC"/>
    <w:rsid w:val="00FB1FDB"/>
    <w:rsid w:val="00FB3200"/>
    <w:rsid w:val="00FB5003"/>
    <w:rsid w:val="00FB622B"/>
    <w:rsid w:val="00FB65DF"/>
    <w:rsid w:val="00FB65FA"/>
    <w:rsid w:val="00FC0241"/>
    <w:rsid w:val="00FC0A1D"/>
    <w:rsid w:val="00FC4832"/>
    <w:rsid w:val="00FC5729"/>
    <w:rsid w:val="00FC5A2F"/>
    <w:rsid w:val="00FC7A38"/>
    <w:rsid w:val="00FC7F7A"/>
    <w:rsid w:val="00FD05A1"/>
    <w:rsid w:val="00FD0F58"/>
    <w:rsid w:val="00FD1163"/>
    <w:rsid w:val="00FD4FF0"/>
    <w:rsid w:val="00FD5A1A"/>
    <w:rsid w:val="00FD7306"/>
    <w:rsid w:val="00FD7DAB"/>
    <w:rsid w:val="00FE0D94"/>
    <w:rsid w:val="00FE15B8"/>
    <w:rsid w:val="00FE261E"/>
    <w:rsid w:val="00FE33A0"/>
    <w:rsid w:val="00FE3C45"/>
    <w:rsid w:val="00FE4A08"/>
    <w:rsid w:val="00FE4B63"/>
    <w:rsid w:val="00FE4BDD"/>
    <w:rsid w:val="00FE4F55"/>
    <w:rsid w:val="00FF026C"/>
    <w:rsid w:val="00FF05FA"/>
    <w:rsid w:val="00FF0D2E"/>
    <w:rsid w:val="00FF218C"/>
    <w:rsid w:val="00FF2C26"/>
    <w:rsid w:val="00FF54DD"/>
    <w:rsid w:val="00FF5B35"/>
    <w:rsid w:val="00FF61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uiPriority w:val="39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5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1">
    <w:name w:val="Абзац списка1"/>
    <w:basedOn w:val="a1"/>
    <w:rsid w:val="00BC3F6A"/>
    <w:pPr>
      <w:ind w:left="720"/>
    </w:pPr>
    <w:rPr>
      <w:rFonts w:eastAsia="Calibri"/>
    </w:rPr>
  </w:style>
  <w:style w:type="paragraph" w:customStyle="1" w:styleId="aff6">
    <w:name w:val="Знак Знак"/>
    <w:basedOn w:val="a1"/>
    <w:autoRedefine/>
    <w:rsid w:val="006F5269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aff7">
    <w:name w:val="Знак Знак"/>
    <w:basedOn w:val="a1"/>
    <w:autoRedefine/>
    <w:rsid w:val="00291A8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24">
    <w:name w:val="Абзац списка2"/>
    <w:basedOn w:val="a1"/>
    <w:rsid w:val="00C93051"/>
    <w:pPr>
      <w:ind w:left="720"/>
    </w:pPr>
    <w:rPr>
      <w:rFonts w:eastAsia="Calibri"/>
    </w:rPr>
  </w:style>
  <w:style w:type="paragraph" w:styleId="aff8">
    <w:name w:val="footnote text"/>
    <w:basedOn w:val="a1"/>
    <w:link w:val="aff9"/>
    <w:uiPriority w:val="99"/>
    <w:unhideWhenUsed/>
    <w:rsid w:val="00C93051"/>
    <w:rPr>
      <w:rFonts w:eastAsia="Calibri"/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C93051"/>
    <w:rPr>
      <w:rFonts w:eastAsia="Calibri"/>
    </w:rPr>
  </w:style>
  <w:style w:type="character" w:styleId="affa">
    <w:name w:val="footnote reference"/>
    <w:uiPriority w:val="99"/>
    <w:unhideWhenUsed/>
    <w:rsid w:val="00C93051"/>
    <w:rPr>
      <w:vertAlign w:val="superscript"/>
    </w:rPr>
  </w:style>
  <w:style w:type="paragraph" w:customStyle="1" w:styleId="35">
    <w:name w:val="Абзац списка3"/>
    <w:basedOn w:val="a1"/>
    <w:rsid w:val="00F3174A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uiPriority w:val="39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5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1">
    <w:name w:val="Абзац списка1"/>
    <w:basedOn w:val="a1"/>
    <w:rsid w:val="00BC3F6A"/>
    <w:pPr>
      <w:ind w:left="720"/>
    </w:pPr>
    <w:rPr>
      <w:rFonts w:eastAsia="Calibri"/>
    </w:rPr>
  </w:style>
  <w:style w:type="paragraph" w:customStyle="1" w:styleId="aff6">
    <w:name w:val="Знак Знак"/>
    <w:basedOn w:val="a1"/>
    <w:autoRedefine/>
    <w:rsid w:val="006F5269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aff7">
    <w:name w:val="Знак Знак"/>
    <w:basedOn w:val="a1"/>
    <w:autoRedefine/>
    <w:rsid w:val="00291A8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24">
    <w:name w:val="Абзац списка2"/>
    <w:basedOn w:val="a1"/>
    <w:rsid w:val="00C93051"/>
    <w:pPr>
      <w:ind w:left="720"/>
    </w:pPr>
    <w:rPr>
      <w:rFonts w:eastAsia="Calibri"/>
    </w:rPr>
  </w:style>
  <w:style w:type="paragraph" w:styleId="aff8">
    <w:name w:val="footnote text"/>
    <w:basedOn w:val="a1"/>
    <w:link w:val="aff9"/>
    <w:uiPriority w:val="99"/>
    <w:unhideWhenUsed/>
    <w:rsid w:val="00C93051"/>
    <w:rPr>
      <w:rFonts w:eastAsia="Calibri"/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C93051"/>
    <w:rPr>
      <w:rFonts w:eastAsia="Calibri"/>
    </w:rPr>
  </w:style>
  <w:style w:type="character" w:styleId="affa">
    <w:name w:val="footnote reference"/>
    <w:uiPriority w:val="99"/>
    <w:unhideWhenUsed/>
    <w:rsid w:val="00C93051"/>
    <w:rPr>
      <w:vertAlign w:val="superscript"/>
    </w:rPr>
  </w:style>
  <w:style w:type="paragraph" w:customStyle="1" w:styleId="35">
    <w:name w:val="Абзац списка3"/>
    <w:basedOn w:val="a1"/>
    <w:rsid w:val="00F3174A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1ECC-3178-4FB2-AFB8-123F0AFF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8387</Words>
  <Characters>47810</Characters>
  <Application>Microsoft Office Word</Application>
  <DocSecurity>4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2024-02-05T14:01:00Z</cp:lastPrinted>
  <dcterms:created xsi:type="dcterms:W3CDTF">2024-04-09T11:44:00Z</dcterms:created>
  <dcterms:modified xsi:type="dcterms:W3CDTF">2024-04-09T11:44:00Z</dcterms:modified>
</cp:coreProperties>
</file>